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5D" w:rsidRPr="0088045D" w:rsidRDefault="008E5640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#</w:t>
      </w:r>
      <w:r w:rsidR="0088530E">
        <w:rPr>
          <w:rFonts w:hint="eastAsia"/>
          <w:sz w:val="24"/>
          <w:szCs w:val="24"/>
          <w:lang w:eastAsia="zh-CN"/>
        </w:rPr>
        <w:t>97</w:t>
      </w:r>
      <w:r w:rsidR="0088530E">
        <w:rPr>
          <w:sz w:val="24"/>
          <w:szCs w:val="24"/>
          <w:lang w:eastAsia="zh-CN"/>
        </w:rPr>
        <w:t xml:space="preserve"> </w:t>
      </w:r>
      <w:r w:rsidR="0088530E"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3D171D">
        <w:rPr>
          <w:rFonts w:hint="eastAsia"/>
          <w:sz w:val="24"/>
          <w:szCs w:val="24"/>
          <w:lang w:eastAsia="zh-CN"/>
        </w:rPr>
        <w:t xml:space="preserve">          </w:t>
      </w:r>
      <w:r w:rsidR="00D267FB" w:rsidRPr="00D267FB">
        <w:rPr>
          <w:sz w:val="24"/>
          <w:szCs w:val="24"/>
          <w:lang w:eastAsia="zh-CN"/>
        </w:rPr>
        <w:t>R3-17</w:t>
      </w:r>
      <w:r w:rsidR="003D171D">
        <w:rPr>
          <w:rFonts w:hint="eastAsia"/>
          <w:sz w:val="24"/>
          <w:szCs w:val="24"/>
          <w:lang w:eastAsia="zh-CN"/>
        </w:rPr>
        <w:t>3136</w:t>
      </w:r>
    </w:p>
    <w:p w:rsidR="0088045D" w:rsidRPr="0088045D" w:rsidRDefault="0088530E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Berlin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Germany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21</w:t>
      </w:r>
      <w:r w:rsidR="0088045D" w:rsidRPr="0088045D">
        <w:rPr>
          <w:sz w:val="24"/>
          <w:szCs w:val="24"/>
          <w:lang w:eastAsia="zh-CN"/>
        </w:rPr>
        <w:t xml:space="preserve"> - </w:t>
      </w:r>
      <w:r>
        <w:rPr>
          <w:rFonts w:hint="eastAsia"/>
          <w:sz w:val="24"/>
          <w:szCs w:val="24"/>
          <w:lang w:eastAsia="zh-CN"/>
        </w:rPr>
        <w:t>25</w:t>
      </w:r>
      <w:r w:rsidR="0088045D" w:rsidRPr="0088045D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August</w:t>
      </w:r>
      <w:r w:rsidR="0088045D" w:rsidRPr="0088045D">
        <w:rPr>
          <w:sz w:val="24"/>
          <w:szCs w:val="24"/>
          <w:lang w:eastAsia="zh-CN"/>
        </w:rPr>
        <w:t xml:space="preserve"> 2017</w:t>
      </w:r>
    </w:p>
    <w:p w:rsidR="0088045D" w:rsidRPr="0088045D" w:rsidRDefault="0088045D" w:rsidP="00CF2DB7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0D47F8">
        <w:rPr>
          <w:rFonts w:eastAsia="宋体" w:cs="Arial" w:hint="eastAsia"/>
          <w:b/>
          <w:bCs/>
          <w:sz w:val="24"/>
          <w:lang w:eastAsia="zh-CN"/>
        </w:rPr>
        <w:t>16</w:t>
      </w:r>
      <w:r w:rsidR="001632A3">
        <w:rPr>
          <w:rFonts w:eastAsia="宋体" w:cs="Arial" w:hint="eastAsia"/>
          <w:b/>
          <w:bCs/>
          <w:sz w:val="24"/>
          <w:lang w:eastAsia="zh-CN"/>
        </w:rPr>
        <w:t>.1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0" w:name="OLE_LINK10"/>
      <w:bookmarkStart w:id="1" w:name="OLE_LINK11"/>
      <w:bookmarkStart w:id="2" w:name="OLE_LINK3"/>
      <w:bookmarkStart w:id="3" w:name="OLE_LINK4"/>
      <w:r w:rsidR="000D47F8">
        <w:rPr>
          <w:rFonts w:ascii="Arial" w:hAnsi="Arial" w:cs="Arial" w:hint="eastAsia"/>
          <w:b/>
          <w:bCs/>
          <w:sz w:val="24"/>
          <w:lang w:eastAsia="zh-CN"/>
        </w:rPr>
        <w:t xml:space="preserve">Way forward for </w:t>
      </w:r>
      <w:r w:rsidR="00FF7739">
        <w:rPr>
          <w:rFonts w:ascii="Arial" w:hAnsi="Arial" w:cs="Arial" w:hint="eastAsia"/>
          <w:b/>
          <w:bCs/>
          <w:sz w:val="24"/>
          <w:lang w:eastAsia="zh-CN"/>
        </w:rPr>
        <w:t xml:space="preserve">the </w:t>
      </w:r>
      <w:r w:rsidR="00B56693">
        <w:rPr>
          <w:rFonts w:ascii="Arial" w:hAnsi="Arial" w:cs="Arial" w:hint="eastAsia"/>
          <w:b/>
          <w:bCs/>
          <w:sz w:val="24"/>
          <w:lang w:eastAsia="zh-CN"/>
        </w:rPr>
        <w:t xml:space="preserve">discussion of </w:t>
      </w:r>
      <w:r w:rsidR="000D47F8">
        <w:rPr>
          <w:rFonts w:ascii="Arial" w:hAnsi="Arial" w:cs="Arial" w:hint="eastAsia"/>
          <w:b/>
          <w:bCs/>
          <w:sz w:val="24"/>
          <w:lang w:eastAsia="zh-CN"/>
        </w:rPr>
        <w:t>local cache solution</w:t>
      </w:r>
      <w:bookmarkEnd w:id="0"/>
      <w:bookmarkEnd w:id="1"/>
      <w:r w:rsidR="004F0AC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</w:p>
    <w:bookmarkEnd w:id="2"/>
    <w:bookmarkEnd w:id="3"/>
    <w:p w:rsidR="00CD4C7B" w:rsidRPr="003609EE" w:rsidRDefault="0066056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Document for:</w:t>
      </w:r>
      <w:r w:rsidRPr="003609EE">
        <w:rPr>
          <w:rFonts w:ascii="Arial" w:hAnsi="Arial" w:cs="Arial"/>
          <w:b/>
          <w:bCs/>
          <w:sz w:val="24"/>
        </w:rPr>
        <w:tab/>
        <w:t>Discussion</w:t>
      </w:r>
      <w:r w:rsidR="004A131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311164">
        <w:rPr>
          <w:rFonts w:ascii="Arial" w:hAnsi="Arial" w:cs="Arial" w:hint="eastAsia"/>
          <w:b/>
          <w:bCs/>
          <w:sz w:val="24"/>
          <w:lang w:eastAsia="zh-CN"/>
        </w:rPr>
        <w:t xml:space="preserve">and </w:t>
      </w:r>
      <w:r w:rsidR="004F1F12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CD4C7B" w:rsidRPr="003609EE" w:rsidRDefault="00660565" w:rsidP="0001023B">
      <w:pPr>
        <w:pStyle w:val="1"/>
      </w:pPr>
      <w:r w:rsidRPr="003609EE">
        <w:t>Introduction</w:t>
      </w:r>
    </w:p>
    <w:p w:rsidR="000C39B8" w:rsidRDefault="005B178C" w:rsidP="001933D3">
      <w:pPr>
        <w:rPr>
          <w:iCs/>
          <w:lang w:eastAsia="zh-CN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 xml:space="preserve">Work </w:t>
      </w:r>
      <w:r>
        <w:rPr>
          <w:iCs/>
        </w:rPr>
        <w:t xml:space="preserve">Item </w:t>
      </w:r>
      <w:r>
        <w:rPr>
          <w:rFonts w:hint="eastAsia"/>
          <w:iCs/>
          <w:lang w:eastAsia="zh-CN"/>
        </w:rPr>
        <w:t>of</w:t>
      </w:r>
      <w:r>
        <w:rPr>
          <w:iCs/>
        </w:rPr>
        <w:t xml:space="preserve"> </w:t>
      </w:r>
      <w:r>
        <w:rPr>
          <w:rFonts w:hint="eastAsia"/>
          <w:lang w:eastAsia="zh-CN"/>
        </w:rPr>
        <w:t xml:space="preserve">further enhancements on </w:t>
      </w:r>
      <w:r w:rsidR="0018720B">
        <w:t>Video</w:t>
      </w:r>
      <w:r w:rsidR="0018720B">
        <w:rPr>
          <w:rFonts w:hint="eastAsia"/>
          <w:lang w:eastAsia="zh-CN"/>
        </w:rPr>
        <w:t xml:space="preserve"> </w:t>
      </w:r>
      <w:r w:rsidRPr="00935F6D">
        <w:t>for LTE</w:t>
      </w:r>
      <w:r w:rsidRPr="00E902C5">
        <w:t xml:space="preserve"> </w:t>
      </w:r>
      <w:r>
        <w:rPr>
          <w:iCs/>
        </w:rPr>
        <w:t>was approved at RAN#</w:t>
      </w:r>
      <w:r>
        <w:rPr>
          <w:rFonts w:hint="eastAsia"/>
          <w:iCs/>
          <w:lang w:eastAsia="zh-CN"/>
        </w:rPr>
        <w:t>75</w:t>
      </w:r>
      <w:r>
        <w:rPr>
          <w:iCs/>
        </w:rPr>
        <w:t xml:space="preserve"> </w:t>
      </w:r>
      <w:r w:rsidR="00E26F25">
        <w:rPr>
          <w:iCs/>
        </w:rPr>
        <w:fldChar w:fldCharType="begin"/>
      </w:r>
      <w:r>
        <w:rPr>
          <w:iCs/>
        </w:rPr>
        <w:instrText xml:space="preserve"> REF _Ref398642844 \r \h </w:instrText>
      </w:r>
      <w:r w:rsidR="00E26F25">
        <w:rPr>
          <w:iCs/>
        </w:rPr>
      </w:r>
      <w:r w:rsidR="00E26F25">
        <w:rPr>
          <w:iCs/>
        </w:rPr>
        <w:fldChar w:fldCharType="separate"/>
      </w:r>
      <w:r>
        <w:rPr>
          <w:iCs/>
        </w:rPr>
        <w:t>[1]</w:t>
      </w:r>
      <w:r w:rsidR="00E26F25">
        <w:rPr>
          <w:iCs/>
        </w:rPr>
        <w:fldChar w:fldCharType="end"/>
      </w:r>
      <w:r>
        <w:rPr>
          <w:rFonts w:hint="eastAsia"/>
          <w:iCs/>
          <w:lang w:eastAsia="zh-CN"/>
        </w:rPr>
        <w:t xml:space="preserve">. </w:t>
      </w:r>
      <w:r w:rsidR="00A340A4">
        <w:rPr>
          <w:rFonts w:hint="eastAsia"/>
          <w:iCs/>
          <w:lang w:eastAsia="zh-CN"/>
        </w:rPr>
        <w:t xml:space="preserve">Two objectives were identified as below, where </w:t>
      </w:r>
      <w:r w:rsidR="0018720B">
        <w:rPr>
          <w:rFonts w:hint="eastAsia"/>
          <w:iCs/>
          <w:lang w:eastAsia="zh-CN"/>
        </w:rPr>
        <w:t>objective 2 is the main task that RAN3 will be responsible for</w:t>
      </w:r>
      <w:r w:rsidR="00A340A4">
        <w:rPr>
          <w:rFonts w:hint="eastAsia"/>
          <w:iCs/>
          <w:lang w:eastAsia="zh-CN"/>
        </w:rPr>
        <w:t>.</w:t>
      </w:r>
    </w:p>
    <w:p w:rsidR="000C39B8" w:rsidRPr="00624278" w:rsidRDefault="005B178C" w:rsidP="00087ED4">
      <w:pPr>
        <w:pStyle w:val="ad"/>
        <w:numPr>
          <w:ilvl w:val="0"/>
          <w:numId w:val="6"/>
        </w:numPr>
        <w:rPr>
          <w:i/>
        </w:rPr>
      </w:pPr>
      <w:r w:rsidRPr="00624278">
        <w:rPr>
          <w:i/>
        </w:rPr>
        <w:t>Enhancement to solve the problem of critical data discard related to video transmission</w:t>
      </w:r>
    </w:p>
    <w:p w:rsidR="000C39B8" w:rsidRPr="00624278" w:rsidRDefault="005B178C" w:rsidP="00087ED4">
      <w:pPr>
        <w:pStyle w:val="ad"/>
        <w:numPr>
          <w:ilvl w:val="0"/>
          <w:numId w:val="6"/>
        </w:numPr>
        <w:rPr>
          <w:i/>
        </w:rPr>
      </w:pPr>
      <w:r w:rsidRPr="00624278">
        <w:rPr>
          <w:i/>
        </w:rPr>
        <w:t>Long backhaul latency reduction for Video service</w:t>
      </w:r>
    </w:p>
    <w:p w:rsidR="00954A09" w:rsidRPr="000C39B8" w:rsidRDefault="00954A09" w:rsidP="000C39B8">
      <w:pPr>
        <w:rPr>
          <w:rFonts w:eastAsiaTheme="minorEastAsia"/>
          <w:lang w:eastAsia="zh-CN"/>
        </w:rPr>
      </w:pPr>
      <w:r w:rsidRPr="000C39B8">
        <w:rPr>
          <w:rFonts w:eastAsiaTheme="minorEastAsia" w:hint="eastAsia"/>
          <w:lang w:eastAsia="zh-CN"/>
        </w:rPr>
        <w:t xml:space="preserve">In the </w:t>
      </w:r>
      <w:r w:rsidR="000C39B8">
        <w:rPr>
          <w:rFonts w:eastAsiaTheme="minorEastAsia" w:hint="eastAsia"/>
          <w:lang w:eastAsia="zh-CN"/>
        </w:rPr>
        <w:t>past meeting</w:t>
      </w:r>
      <w:r w:rsidR="00DF2A1F">
        <w:rPr>
          <w:rFonts w:eastAsiaTheme="minorEastAsia" w:hint="eastAsia"/>
          <w:lang w:eastAsia="zh-CN"/>
        </w:rPr>
        <w:t xml:space="preserve">s, RAN3 </w:t>
      </w:r>
      <w:r w:rsidR="00624278">
        <w:rPr>
          <w:rFonts w:eastAsiaTheme="minorEastAsia" w:hint="eastAsia"/>
          <w:lang w:eastAsia="zh-CN"/>
        </w:rPr>
        <w:t>discussion</w:t>
      </w:r>
      <w:r w:rsidR="00DF2A1F">
        <w:rPr>
          <w:rFonts w:eastAsiaTheme="minorEastAsia" w:hint="eastAsia"/>
          <w:lang w:eastAsia="zh-CN"/>
        </w:rPr>
        <w:t>s have</w:t>
      </w:r>
      <w:r w:rsidR="00624278">
        <w:rPr>
          <w:rFonts w:eastAsiaTheme="minorEastAsia" w:hint="eastAsia"/>
          <w:lang w:eastAsia="zh-CN"/>
        </w:rPr>
        <w:t xml:space="preserve"> been focused on the </w:t>
      </w:r>
      <w:r w:rsidR="00DF2A1F">
        <w:rPr>
          <w:rFonts w:eastAsiaTheme="minorEastAsia" w:hint="eastAsia"/>
          <w:lang w:eastAsia="zh-CN"/>
        </w:rPr>
        <w:t xml:space="preserve">principles that local cache should follow and the </w:t>
      </w:r>
      <w:r w:rsidR="00DF2A1F">
        <w:rPr>
          <w:rFonts w:eastAsiaTheme="minorEastAsia"/>
          <w:lang w:eastAsia="zh-CN"/>
        </w:rPr>
        <w:t>evaluation</w:t>
      </w:r>
      <w:r w:rsidR="00DF2A1F">
        <w:rPr>
          <w:rFonts w:eastAsiaTheme="minorEastAsia" w:hint="eastAsia"/>
          <w:lang w:eastAsia="zh-CN"/>
        </w:rPr>
        <w:t xml:space="preserve">s on the potential architecture solutions. At the mean </w:t>
      </w:r>
      <w:r w:rsidR="002727FC">
        <w:rPr>
          <w:rFonts w:eastAsiaTheme="minorEastAsia" w:hint="eastAsia"/>
          <w:lang w:eastAsia="zh-CN"/>
        </w:rPr>
        <w:t>while</w:t>
      </w:r>
      <w:r w:rsidR="00DF2A1F">
        <w:rPr>
          <w:rFonts w:eastAsiaTheme="minorEastAsia" w:hint="eastAsia"/>
          <w:lang w:eastAsia="zh-CN"/>
        </w:rPr>
        <w:t xml:space="preserve">, RAN2 </w:t>
      </w:r>
      <w:r w:rsidR="0018720B">
        <w:rPr>
          <w:rFonts w:eastAsiaTheme="minorEastAsia" w:hint="eastAsia"/>
          <w:lang w:eastAsia="zh-CN"/>
        </w:rPr>
        <w:t>had a</w:t>
      </w:r>
      <w:r w:rsidR="005610F7">
        <w:rPr>
          <w:rFonts w:eastAsiaTheme="minorEastAsia" w:hint="eastAsia"/>
          <w:lang w:eastAsia="zh-CN"/>
        </w:rPr>
        <w:t>n</w:t>
      </w:r>
      <w:r w:rsidR="0018720B">
        <w:rPr>
          <w:rFonts w:eastAsiaTheme="minorEastAsia" w:hint="eastAsia"/>
          <w:lang w:eastAsia="zh-CN"/>
        </w:rPr>
        <w:t xml:space="preserve"> initial</w:t>
      </w:r>
      <w:r w:rsidR="00DF2A1F">
        <w:rPr>
          <w:rFonts w:eastAsiaTheme="minorEastAsia" w:hint="eastAsia"/>
          <w:lang w:eastAsia="zh-CN"/>
        </w:rPr>
        <w:t xml:space="preserve"> discussion on the UE assi</w:t>
      </w:r>
      <w:r w:rsidR="0018720B">
        <w:rPr>
          <w:rFonts w:eastAsiaTheme="minorEastAsia" w:hint="eastAsia"/>
          <w:lang w:eastAsia="zh-CN"/>
        </w:rPr>
        <w:t>s</w:t>
      </w:r>
      <w:r w:rsidR="00DF2A1F">
        <w:rPr>
          <w:rFonts w:eastAsiaTheme="minorEastAsia" w:hint="eastAsia"/>
          <w:lang w:eastAsia="zh-CN"/>
        </w:rPr>
        <w:t xml:space="preserve">ted local cache solution but no agreement </w:t>
      </w:r>
      <w:r w:rsidR="0018720B">
        <w:rPr>
          <w:rFonts w:eastAsiaTheme="minorEastAsia" w:hint="eastAsia"/>
          <w:lang w:eastAsia="zh-CN"/>
        </w:rPr>
        <w:t xml:space="preserve">was </w:t>
      </w:r>
      <w:r w:rsidR="00DF2A1F">
        <w:rPr>
          <w:rFonts w:eastAsiaTheme="minorEastAsia" w:hint="eastAsia"/>
          <w:lang w:eastAsia="zh-CN"/>
        </w:rPr>
        <w:t xml:space="preserve">reached. In this paper, we first review the status quo of </w:t>
      </w:r>
      <w:r w:rsidR="0018720B">
        <w:rPr>
          <w:rFonts w:eastAsiaTheme="minorEastAsia" w:hint="eastAsia"/>
          <w:lang w:eastAsia="zh-CN"/>
        </w:rPr>
        <w:t xml:space="preserve">the </w:t>
      </w:r>
      <w:r w:rsidR="00DF2A1F">
        <w:rPr>
          <w:rFonts w:eastAsiaTheme="minorEastAsia" w:hint="eastAsia"/>
          <w:lang w:eastAsia="zh-CN"/>
        </w:rPr>
        <w:t xml:space="preserve">discussion and propose the way forward </w:t>
      </w:r>
      <w:r w:rsidR="0018720B">
        <w:rPr>
          <w:rFonts w:eastAsiaTheme="minorEastAsia" w:hint="eastAsia"/>
          <w:lang w:eastAsia="zh-CN"/>
        </w:rPr>
        <w:t xml:space="preserve">for RAN3 </w:t>
      </w:r>
      <w:r w:rsidR="00B13B9E">
        <w:rPr>
          <w:rFonts w:eastAsiaTheme="minorEastAsia" w:hint="eastAsia"/>
          <w:lang w:eastAsia="zh-CN"/>
        </w:rPr>
        <w:t>discussion</w:t>
      </w:r>
      <w:r w:rsidR="00275201">
        <w:rPr>
          <w:rFonts w:eastAsiaTheme="minorEastAsia" w:hint="eastAsia"/>
          <w:lang w:eastAsia="zh-CN"/>
        </w:rPr>
        <w:t xml:space="preserve"> on</w:t>
      </w:r>
      <w:r w:rsidR="00DF2A1F">
        <w:rPr>
          <w:rFonts w:eastAsiaTheme="minorEastAsia" w:hint="eastAsia"/>
          <w:lang w:eastAsia="zh-CN"/>
        </w:rPr>
        <w:t xml:space="preserve"> the WI.</w:t>
      </w:r>
    </w:p>
    <w:p w:rsidR="00224F21" w:rsidRDefault="00D10F00" w:rsidP="00E57AA3">
      <w:pPr>
        <w:pStyle w:val="1"/>
        <w:pBdr>
          <w:top w:val="single" w:sz="12" w:space="2" w:color="auto"/>
        </w:pBdr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</w:p>
    <w:p w:rsidR="00647D86" w:rsidRDefault="00647D86" w:rsidP="00B26754">
      <w:pPr>
        <w:rPr>
          <w:lang w:eastAsia="zh-CN"/>
        </w:rPr>
      </w:pPr>
      <w:r>
        <w:rPr>
          <w:rFonts w:hint="eastAsia"/>
          <w:lang w:eastAsia="zh-CN"/>
        </w:rPr>
        <w:t>The following enhancements are expected to be carried out for objective 2,</w:t>
      </w:r>
    </w:p>
    <w:p w:rsidR="00647D86" w:rsidRPr="005C747B" w:rsidRDefault="00647D86" w:rsidP="003D171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Lines="50"/>
        <w:ind w:right="-96"/>
        <w:jc w:val="left"/>
        <w:textAlignment w:val="baseline"/>
        <w:rPr>
          <w:rFonts w:eastAsia="MS Mincho"/>
          <w:i/>
        </w:rPr>
      </w:pPr>
      <w:r w:rsidRPr="005C747B">
        <w:rPr>
          <w:rFonts w:hint="eastAsia"/>
          <w:i/>
          <w:lang w:eastAsia="zh-CN"/>
        </w:rPr>
        <w:t xml:space="preserve">Long backhaul latency reduction for </w:t>
      </w:r>
      <w:r w:rsidRPr="005C747B">
        <w:rPr>
          <w:i/>
          <w:lang w:eastAsia="zh-CN"/>
        </w:rPr>
        <w:t>Video service</w:t>
      </w:r>
      <w:r w:rsidRPr="005C747B">
        <w:rPr>
          <w:rFonts w:hint="eastAsia"/>
          <w:i/>
          <w:lang w:eastAsia="zh-CN"/>
        </w:rPr>
        <w:t xml:space="preserve">. Specify solution for local caching for UE assistance  video request </w:t>
      </w:r>
    </w:p>
    <w:p w:rsidR="00647D86" w:rsidRPr="005C747B" w:rsidRDefault="00647D86" w:rsidP="00087ED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right="-96"/>
        <w:jc w:val="left"/>
        <w:textAlignment w:val="baseline"/>
        <w:rPr>
          <w:i/>
          <w:lang w:eastAsia="zh-CN"/>
        </w:rPr>
      </w:pPr>
      <w:r w:rsidRPr="005C747B">
        <w:rPr>
          <w:i/>
          <w:lang w:eastAsia="zh-CN"/>
        </w:rPr>
        <w:t xml:space="preserve">Identify solutions for local caching for which </w:t>
      </w:r>
      <w:r w:rsidRPr="005C747B">
        <w:rPr>
          <w:i/>
        </w:rPr>
        <w:t>CN functionalities and principles defined in section 5.1 of TR36.933 are respected when applied to local caching. [RAN3]</w:t>
      </w:r>
    </w:p>
    <w:p w:rsidR="00647D86" w:rsidRPr="005C747B" w:rsidRDefault="00647D86" w:rsidP="00087ED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right="-96"/>
        <w:jc w:val="left"/>
        <w:textAlignment w:val="baseline"/>
        <w:rPr>
          <w:i/>
          <w:lang w:eastAsia="zh-CN"/>
        </w:rPr>
      </w:pPr>
      <w:r w:rsidRPr="005C747B">
        <w:rPr>
          <w:i/>
          <w:lang w:eastAsia="zh-CN"/>
        </w:rPr>
        <w:t>H</w:t>
      </w:r>
      <w:r w:rsidRPr="005C747B">
        <w:rPr>
          <w:rFonts w:hint="eastAsia"/>
          <w:i/>
          <w:lang w:eastAsia="zh-CN"/>
        </w:rPr>
        <w:t>ow</w:t>
      </w:r>
      <w:r w:rsidRPr="005C747B">
        <w:rPr>
          <w:i/>
          <w:lang w:eastAsia="zh-CN"/>
        </w:rPr>
        <w:t>, any assistance information needs to be provided to the RAN, e.g., based on service or bearer type</w:t>
      </w:r>
      <w:r w:rsidRPr="005C747B">
        <w:rPr>
          <w:rFonts w:hint="eastAsia"/>
          <w:i/>
          <w:lang w:eastAsia="zh-CN"/>
        </w:rPr>
        <w:t>. [RAN2</w:t>
      </w:r>
      <w:r w:rsidRPr="005C747B">
        <w:rPr>
          <w:i/>
          <w:lang w:eastAsia="zh-CN"/>
        </w:rPr>
        <w:t>, RAN3</w:t>
      </w:r>
      <w:r w:rsidRPr="005C747B">
        <w:rPr>
          <w:rFonts w:hint="eastAsia"/>
          <w:i/>
          <w:lang w:eastAsia="zh-CN"/>
        </w:rPr>
        <w:t>]</w:t>
      </w:r>
    </w:p>
    <w:p w:rsidR="00647D86" w:rsidRPr="005C747B" w:rsidRDefault="00647D86" w:rsidP="00087ED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right="-96"/>
        <w:jc w:val="left"/>
        <w:textAlignment w:val="baseline"/>
        <w:rPr>
          <w:i/>
          <w:lang w:eastAsia="zh-CN"/>
        </w:rPr>
      </w:pPr>
      <w:r w:rsidRPr="005C747B">
        <w:rPr>
          <w:rFonts w:hint="eastAsia"/>
          <w:i/>
          <w:lang w:eastAsia="zh-CN"/>
        </w:rPr>
        <w:t>How</w:t>
      </w:r>
      <w:r w:rsidRPr="005C747B">
        <w:rPr>
          <w:i/>
          <w:lang w:eastAsia="zh-CN"/>
        </w:rPr>
        <w:t xml:space="preserve"> RAN should perform UE eligibility check to guarantee UE </w:t>
      </w:r>
      <w:r w:rsidRPr="005C747B">
        <w:rPr>
          <w:rFonts w:hint="eastAsia"/>
          <w:i/>
          <w:lang w:eastAsia="zh-CN"/>
        </w:rPr>
        <w:t>credibility/</w:t>
      </w:r>
      <w:r w:rsidRPr="005C747B">
        <w:rPr>
          <w:i/>
          <w:lang w:eastAsia="zh-CN"/>
        </w:rPr>
        <w:t>integrity. For example the eligibility check may be achieved by new S1 procedure or reuse existing S1 procedure with new IE.</w:t>
      </w:r>
      <w:r w:rsidRPr="005C747B">
        <w:rPr>
          <w:rFonts w:hint="eastAsia"/>
          <w:i/>
          <w:lang w:eastAsia="zh-CN"/>
        </w:rPr>
        <w:t xml:space="preserve"> [RAN2, RAN3]</w:t>
      </w:r>
    </w:p>
    <w:p w:rsidR="00647D86" w:rsidRPr="005C747B" w:rsidRDefault="00647D86" w:rsidP="00087ED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ind w:right="-96"/>
        <w:jc w:val="left"/>
        <w:textAlignment w:val="baseline"/>
        <w:rPr>
          <w:i/>
          <w:lang w:eastAsia="zh-CN"/>
        </w:rPr>
      </w:pPr>
      <w:r w:rsidRPr="005C747B">
        <w:rPr>
          <w:i/>
          <w:lang w:eastAsia="zh-CN"/>
        </w:rPr>
        <w:t xml:space="preserve">Analyse potential impact of UE mobility on the local caching solution to avoid additional UE eligibility check for UE in mobility state between different </w:t>
      </w:r>
      <w:proofErr w:type="spellStart"/>
      <w:r w:rsidRPr="005C747B">
        <w:rPr>
          <w:i/>
          <w:lang w:eastAsia="zh-CN"/>
        </w:rPr>
        <w:t>eNBs</w:t>
      </w:r>
      <w:proofErr w:type="spellEnd"/>
      <w:r w:rsidRPr="005C747B">
        <w:rPr>
          <w:i/>
          <w:lang w:eastAsia="zh-CN"/>
        </w:rPr>
        <w:t xml:space="preserve">.  E.g., whether to transfer UE eligibility check information from source </w:t>
      </w:r>
      <w:proofErr w:type="spellStart"/>
      <w:r w:rsidRPr="005C747B">
        <w:rPr>
          <w:i/>
          <w:lang w:eastAsia="zh-CN"/>
        </w:rPr>
        <w:t>eNB</w:t>
      </w:r>
      <w:proofErr w:type="spellEnd"/>
      <w:r w:rsidRPr="005C747B">
        <w:rPr>
          <w:i/>
          <w:lang w:eastAsia="zh-CN"/>
        </w:rPr>
        <w:t xml:space="preserve"> to target </w:t>
      </w:r>
      <w:proofErr w:type="spellStart"/>
      <w:r w:rsidRPr="005C747B">
        <w:rPr>
          <w:i/>
          <w:lang w:eastAsia="zh-CN"/>
        </w:rPr>
        <w:t>eNB</w:t>
      </w:r>
      <w:proofErr w:type="spellEnd"/>
      <w:r w:rsidRPr="005C747B">
        <w:rPr>
          <w:i/>
          <w:lang w:eastAsia="zh-CN"/>
        </w:rPr>
        <w:t xml:space="preserve"> during HO.</w:t>
      </w:r>
      <w:r w:rsidRPr="005C747B">
        <w:rPr>
          <w:rFonts w:hint="eastAsia"/>
          <w:i/>
          <w:lang w:eastAsia="zh-CN"/>
        </w:rPr>
        <w:t xml:space="preserve"> [RAN3]</w:t>
      </w:r>
    </w:p>
    <w:p w:rsidR="00647D86" w:rsidRDefault="00647D86" w:rsidP="00647D86">
      <w:pPr>
        <w:spacing w:after="120"/>
        <w:ind w:left="720" w:right="-96" w:firstLine="360"/>
        <w:rPr>
          <w:i/>
          <w:lang w:eastAsia="zh-CN"/>
        </w:rPr>
      </w:pPr>
      <w:bookmarkStart w:id="4" w:name="OLE_LINK58"/>
      <w:bookmarkStart w:id="5" w:name="OLE_LINK59"/>
      <w:r w:rsidRPr="005C747B">
        <w:rPr>
          <w:rFonts w:hint="eastAsia"/>
          <w:bCs/>
          <w:i/>
          <w:lang w:eastAsia="zh-CN"/>
        </w:rPr>
        <w:t xml:space="preserve">Note: the solution shall not rely on user data </w:t>
      </w:r>
      <w:r w:rsidRPr="005C747B">
        <w:rPr>
          <w:rFonts w:hint="eastAsia"/>
          <w:i/>
          <w:lang w:eastAsia="zh-CN"/>
        </w:rPr>
        <w:t xml:space="preserve">detecting in the </w:t>
      </w:r>
      <w:proofErr w:type="spellStart"/>
      <w:r w:rsidRPr="005C747B">
        <w:rPr>
          <w:rFonts w:hint="eastAsia"/>
          <w:i/>
          <w:lang w:eastAsia="zh-CN"/>
        </w:rPr>
        <w:t>eNB</w:t>
      </w:r>
      <w:proofErr w:type="spellEnd"/>
      <w:r w:rsidRPr="005C747B">
        <w:rPr>
          <w:rFonts w:hint="eastAsia"/>
          <w:i/>
          <w:lang w:eastAsia="zh-CN"/>
        </w:rPr>
        <w:t>;</w:t>
      </w:r>
      <w:bookmarkEnd w:id="4"/>
      <w:bookmarkEnd w:id="5"/>
    </w:p>
    <w:p w:rsidR="00647D86" w:rsidRDefault="005C68D7" w:rsidP="00B26754">
      <w:pPr>
        <w:rPr>
          <w:lang w:eastAsia="zh-CN"/>
        </w:rPr>
      </w:pPr>
      <w:r>
        <w:rPr>
          <w:rFonts w:hint="eastAsia"/>
          <w:lang w:eastAsia="zh-CN"/>
        </w:rPr>
        <w:t>It can be revealed that the first two enhancements are the basis for the other two and should be first worked on for RAN3 and R</w:t>
      </w:r>
      <w:r>
        <w:rPr>
          <w:lang w:eastAsia="zh-CN"/>
        </w:rPr>
        <w:t>AN 2 group.</w:t>
      </w:r>
    </w:p>
    <w:p w:rsidR="004824B6" w:rsidRPr="00E44234" w:rsidRDefault="005C68D7" w:rsidP="003D171D">
      <w:pPr>
        <w:spacing w:afterLines="100"/>
        <w:rPr>
          <w:lang w:eastAsia="zh-CN"/>
        </w:rPr>
      </w:pPr>
      <w:r>
        <w:rPr>
          <w:rFonts w:hint="eastAsia"/>
          <w:lang w:eastAsia="zh-CN"/>
        </w:rPr>
        <w:t>In the past RAN3 #95bis and #96 meeting, [</w:t>
      </w:r>
      <w:r w:rsidR="00FE7CDA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][</w:t>
      </w:r>
      <w:r w:rsidR="00FE7CD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 reiterated the CN </w:t>
      </w:r>
      <w:r>
        <w:rPr>
          <w:lang w:eastAsia="zh-CN"/>
        </w:rPr>
        <w:t>functionalities</w:t>
      </w:r>
      <w:r>
        <w:rPr>
          <w:rFonts w:hint="eastAsia"/>
          <w:lang w:eastAsia="zh-CN"/>
        </w:rPr>
        <w:t xml:space="preserve"> and principles that local</w:t>
      </w:r>
      <w:r w:rsidR="00366972">
        <w:rPr>
          <w:rFonts w:hint="eastAsia"/>
          <w:lang w:eastAsia="zh-CN"/>
        </w:rPr>
        <w:t xml:space="preserve"> cache architecture show obey and it was captured in MCC </w:t>
      </w:r>
      <w:r w:rsidR="00366972">
        <w:rPr>
          <w:lang w:eastAsia="zh-CN"/>
        </w:rPr>
        <w:t>minutes</w:t>
      </w:r>
      <w:r w:rsidR="00366972">
        <w:rPr>
          <w:rFonts w:hint="eastAsia"/>
          <w:lang w:eastAsia="zh-CN"/>
        </w:rPr>
        <w:t xml:space="preserve"> that </w:t>
      </w:r>
      <w:r w:rsidR="00366972" w:rsidRPr="00366972">
        <w:rPr>
          <w:lang w:eastAsia="zh-CN"/>
        </w:rPr>
        <w:t>the principles of the TR</w:t>
      </w:r>
      <w:r w:rsidR="005766F4">
        <w:rPr>
          <w:rFonts w:hint="eastAsia"/>
          <w:lang w:eastAsia="zh-CN"/>
        </w:rPr>
        <w:t xml:space="preserve"> 36.933</w:t>
      </w:r>
      <w:r w:rsidR="005766F4">
        <w:rPr>
          <w:lang w:eastAsia="zh-CN"/>
        </w:rPr>
        <w:t xml:space="preserve"> </w:t>
      </w:r>
      <w:r w:rsidR="00366972" w:rsidRPr="00366972">
        <w:rPr>
          <w:lang w:eastAsia="zh-CN"/>
        </w:rPr>
        <w:t xml:space="preserve">and </w:t>
      </w:r>
      <w:r w:rsidR="005766F4">
        <w:rPr>
          <w:rFonts w:hint="eastAsia"/>
          <w:lang w:eastAsia="zh-CN"/>
        </w:rPr>
        <w:t xml:space="preserve">[1][2] </w:t>
      </w:r>
      <w:r w:rsidR="00366972" w:rsidRPr="00366972">
        <w:rPr>
          <w:lang w:eastAsia="zh-CN"/>
        </w:rPr>
        <w:t>are acknowledged</w:t>
      </w:r>
      <w:r w:rsidR="00366972">
        <w:rPr>
          <w:rFonts w:hint="eastAsia"/>
          <w:lang w:eastAsia="zh-CN"/>
        </w:rPr>
        <w:t xml:space="preserve">. </w:t>
      </w:r>
      <w:r w:rsidR="00A33388">
        <w:rPr>
          <w:lang w:eastAsia="zh-CN"/>
        </w:rPr>
        <w:t>I</w:t>
      </w:r>
      <w:r w:rsidR="00A33388">
        <w:rPr>
          <w:rFonts w:hint="eastAsia"/>
          <w:lang w:eastAsia="zh-CN"/>
        </w:rPr>
        <w:t>n [</w:t>
      </w:r>
      <w:r w:rsidR="005766F4">
        <w:rPr>
          <w:rFonts w:hint="eastAsia"/>
          <w:lang w:eastAsia="zh-CN"/>
        </w:rPr>
        <w:t>3</w:t>
      </w:r>
      <w:r w:rsidR="00A33388">
        <w:rPr>
          <w:rFonts w:hint="eastAsia"/>
          <w:lang w:eastAsia="zh-CN"/>
        </w:rPr>
        <w:t>]</w:t>
      </w:r>
      <w:r w:rsidR="005766F4">
        <w:rPr>
          <w:rFonts w:hint="eastAsia"/>
          <w:lang w:eastAsia="zh-CN"/>
        </w:rPr>
        <w:t>-</w:t>
      </w:r>
      <w:r w:rsidR="00A33388">
        <w:rPr>
          <w:rFonts w:hint="eastAsia"/>
          <w:lang w:eastAsia="zh-CN"/>
        </w:rPr>
        <w:t>[</w:t>
      </w:r>
      <w:r w:rsidR="005766F4">
        <w:rPr>
          <w:rFonts w:hint="eastAsia"/>
          <w:lang w:eastAsia="zh-CN"/>
        </w:rPr>
        <w:t>9</w:t>
      </w:r>
      <w:r w:rsidR="00A33388">
        <w:rPr>
          <w:rFonts w:hint="eastAsia"/>
          <w:lang w:eastAsia="zh-CN"/>
        </w:rPr>
        <w:t xml:space="preserve">], extensive evaluations on the architecture options for local cache defined in TR 36.933 </w:t>
      </w:r>
      <w:r w:rsidR="00C053D9">
        <w:rPr>
          <w:rFonts w:hint="eastAsia"/>
          <w:lang w:eastAsia="zh-CN"/>
        </w:rPr>
        <w:t xml:space="preserve">as well as </w:t>
      </w:r>
      <w:r w:rsidR="00A33388">
        <w:rPr>
          <w:rFonts w:hint="eastAsia"/>
          <w:lang w:eastAsia="zh-CN"/>
        </w:rPr>
        <w:t xml:space="preserve">some </w:t>
      </w:r>
      <w:r w:rsidR="00C053D9">
        <w:rPr>
          <w:rFonts w:hint="eastAsia"/>
          <w:lang w:eastAsia="zh-CN"/>
        </w:rPr>
        <w:t xml:space="preserve">other </w:t>
      </w:r>
      <w:r w:rsidR="00A33388">
        <w:rPr>
          <w:lang w:eastAsia="zh-CN"/>
        </w:rPr>
        <w:t>potential</w:t>
      </w:r>
      <w:r w:rsidR="00A33388">
        <w:rPr>
          <w:rFonts w:hint="eastAsia"/>
          <w:lang w:eastAsia="zh-CN"/>
        </w:rPr>
        <w:t xml:space="preserve"> </w:t>
      </w:r>
      <w:r w:rsidR="00A33388">
        <w:rPr>
          <w:lang w:eastAsia="zh-CN"/>
        </w:rPr>
        <w:t>alternative</w:t>
      </w:r>
      <w:r w:rsidR="00C053D9">
        <w:rPr>
          <w:rFonts w:hint="eastAsia"/>
          <w:lang w:eastAsia="zh-CN"/>
        </w:rPr>
        <w:t>s</w:t>
      </w:r>
      <w:r w:rsidR="00A33388">
        <w:rPr>
          <w:rFonts w:hint="eastAsia"/>
          <w:lang w:eastAsia="zh-CN"/>
        </w:rPr>
        <w:t xml:space="preserve"> that beyond are given and discussed. Finally, a W</w:t>
      </w:r>
      <w:r w:rsidR="00C053D9">
        <w:rPr>
          <w:rFonts w:hint="eastAsia"/>
          <w:lang w:eastAsia="zh-CN"/>
        </w:rPr>
        <w:t xml:space="preserve">orking </w:t>
      </w:r>
      <w:r w:rsidR="00A33388">
        <w:rPr>
          <w:rFonts w:hint="eastAsia"/>
          <w:lang w:eastAsia="zh-CN"/>
        </w:rPr>
        <w:t>A</w:t>
      </w:r>
      <w:r w:rsidR="00C053D9">
        <w:rPr>
          <w:rFonts w:hint="eastAsia"/>
          <w:lang w:eastAsia="zh-CN"/>
        </w:rPr>
        <w:t>ssumption</w:t>
      </w:r>
      <w:r w:rsidR="00F37056">
        <w:rPr>
          <w:rFonts w:hint="eastAsia"/>
          <w:lang w:eastAsia="zh-CN"/>
        </w:rPr>
        <w:t xml:space="preserve"> (WA)</w:t>
      </w:r>
      <w:r w:rsidR="00A33388">
        <w:rPr>
          <w:rFonts w:hint="eastAsia"/>
          <w:lang w:eastAsia="zh-CN"/>
        </w:rPr>
        <w:t xml:space="preserve"> was </w:t>
      </w:r>
      <w:r w:rsidR="003172BE">
        <w:rPr>
          <w:rFonts w:hint="eastAsia"/>
          <w:lang w:eastAsia="zh-CN"/>
        </w:rPr>
        <w:t>agreed</w:t>
      </w:r>
      <w:r w:rsidR="00A33388">
        <w:rPr>
          <w:rFonts w:hint="eastAsia"/>
          <w:lang w:eastAsia="zh-CN"/>
        </w:rPr>
        <w:t xml:space="preserve"> that </w:t>
      </w:r>
      <w:r w:rsidR="00A33388" w:rsidRPr="000867B9">
        <w:rPr>
          <w:lang w:eastAsia="zh-CN"/>
        </w:rPr>
        <w:t>option 2 define as</w:t>
      </w:r>
      <w:r w:rsidR="00A33388" w:rsidRPr="00DF2C56">
        <w:rPr>
          <w:lang w:eastAsia="zh-CN"/>
        </w:rPr>
        <w:t xml:space="preserve"> “</w:t>
      </w:r>
      <w:r w:rsidR="00A33388" w:rsidRPr="000867B9">
        <w:rPr>
          <w:lang w:eastAsia="zh-CN"/>
        </w:rPr>
        <w:t>Cache Server after P-GW/LGW/Standalone GW” in current LTE architecture</w:t>
      </w:r>
      <w:r w:rsidR="00A33388" w:rsidRPr="000867B9">
        <w:rPr>
          <w:rFonts w:hint="eastAsia"/>
          <w:lang w:eastAsia="zh-CN"/>
        </w:rPr>
        <w:t xml:space="preserve"> </w:t>
      </w:r>
      <w:r w:rsidR="00B9231B">
        <w:rPr>
          <w:rFonts w:hint="eastAsia"/>
          <w:lang w:eastAsia="zh-CN"/>
        </w:rPr>
        <w:t xml:space="preserve">could </w:t>
      </w:r>
      <w:r w:rsidR="00A33388" w:rsidRPr="000867B9">
        <w:rPr>
          <w:rFonts w:hint="eastAsia"/>
          <w:lang w:eastAsia="zh-CN"/>
        </w:rPr>
        <w:t>satisfy the principles</w:t>
      </w:r>
      <w:r w:rsidR="00C053D9">
        <w:rPr>
          <w:rFonts w:hint="eastAsia"/>
          <w:lang w:eastAsia="zh-CN"/>
        </w:rPr>
        <w:t xml:space="preserve"> </w:t>
      </w:r>
      <w:r w:rsidR="00A251FE">
        <w:rPr>
          <w:lang w:eastAsia="zh-CN"/>
        </w:rPr>
        <w:t>that</w:t>
      </w:r>
      <w:r w:rsidR="00A251FE">
        <w:rPr>
          <w:rFonts w:hint="eastAsia"/>
          <w:lang w:eastAsia="zh-CN"/>
        </w:rPr>
        <w:t xml:space="preserve"> </w:t>
      </w:r>
      <w:r w:rsidR="00C053D9">
        <w:rPr>
          <w:rFonts w:hint="eastAsia"/>
          <w:lang w:eastAsia="zh-CN"/>
        </w:rPr>
        <w:t>defined</w:t>
      </w:r>
      <w:r w:rsidR="00A33388" w:rsidRPr="000867B9">
        <w:rPr>
          <w:rFonts w:hint="eastAsia"/>
          <w:lang w:eastAsia="zh-CN"/>
        </w:rPr>
        <w:t>.</w:t>
      </w:r>
    </w:p>
    <w:p w:rsidR="00E24351" w:rsidRPr="004824B6" w:rsidRDefault="004824B6" w:rsidP="004824B6">
      <w:pPr>
        <w:rPr>
          <w:b/>
          <w:lang w:eastAsia="zh-CN"/>
        </w:rPr>
      </w:pPr>
      <w:r w:rsidRPr="00CB0222">
        <w:rPr>
          <w:rFonts w:hint="eastAsia"/>
          <w:b/>
          <w:lang w:eastAsia="zh-CN"/>
        </w:rPr>
        <w:t xml:space="preserve">Observation 1: RAN3 has </w:t>
      </w:r>
      <w:r w:rsidR="00751C32">
        <w:rPr>
          <w:rFonts w:hint="eastAsia"/>
          <w:b/>
          <w:lang w:eastAsia="zh-CN"/>
        </w:rPr>
        <w:t>agreed</w:t>
      </w:r>
      <w:r w:rsidRPr="00CB0222">
        <w:rPr>
          <w:rFonts w:hint="eastAsia"/>
          <w:b/>
          <w:lang w:eastAsia="zh-CN"/>
        </w:rPr>
        <w:t xml:space="preserve"> a WA on the architecture options that obey the principles.</w:t>
      </w:r>
    </w:p>
    <w:p w:rsidR="004824B6" w:rsidRDefault="000D0087" w:rsidP="003235F4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AN2 discussion on this aspect was one meeting later than RAN3</w:t>
      </w:r>
      <w:r>
        <w:rPr>
          <w:rFonts w:hint="eastAsia"/>
          <w:lang w:eastAsia="zh-CN"/>
        </w:rPr>
        <w:t>, d</w:t>
      </w:r>
      <w:r>
        <w:rPr>
          <w:lang w:eastAsia="zh-CN"/>
        </w:rPr>
        <w:t>uring RAN2#98 meeting, based on papers [</w:t>
      </w:r>
      <w:r w:rsidR="009010A7">
        <w:rPr>
          <w:rFonts w:hint="eastAsia"/>
          <w:lang w:eastAsia="zh-CN"/>
        </w:rPr>
        <w:t>1</w:t>
      </w:r>
      <w:r w:rsidR="004C25C1">
        <w:rPr>
          <w:rFonts w:hint="eastAsia"/>
          <w:lang w:eastAsia="zh-CN"/>
        </w:rPr>
        <w:t>0</w:t>
      </w:r>
      <w:r>
        <w:rPr>
          <w:lang w:eastAsia="zh-CN"/>
        </w:rPr>
        <w:t>] and [</w:t>
      </w:r>
      <w:r w:rsidR="004C25C1">
        <w:rPr>
          <w:rFonts w:hint="eastAsia"/>
          <w:lang w:eastAsia="zh-CN"/>
        </w:rPr>
        <w:t>11</w:t>
      </w:r>
      <w:r>
        <w:rPr>
          <w:lang w:eastAsia="zh-CN"/>
        </w:rPr>
        <w:t xml:space="preserve">], </w:t>
      </w:r>
      <w:r>
        <w:rPr>
          <w:rFonts w:hint="eastAsia"/>
          <w:lang w:eastAsia="zh-CN"/>
        </w:rPr>
        <w:t xml:space="preserve">RAN2 </w:t>
      </w:r>
      <w:r>
        <w:rPr>
          <w:lang w:eastAsia="zh-CN"/>
        </w:rPr>
        <w:t>had some discussions</w:t>
      </w:r>
      <w:r>
        <w:rPr>
          <w:rFonts w:hint="eastAsia"/>
          <w:lang w:eastAsia="zh-CN"/>
        </w:rPr>
        <w:t xml:space="preserve"> on whether to have the UE assisted information for local caching but no agreement </w:t>
      </w:r>
      <w:r>
        <w:rPr>
          <w:rFonts w:hint="eastAsia"/>
          <w:lang w:eastAsia="zh-CN"/>
        </w:rPr>
        <w:lastRenderedPageBreak/>
        <w:t>was reached.</w:t>
      </w:r>
      <w:r w:rsidR="003235F4">
        <w:rPr>
          <w:rFonts w:hint="eastAsia"/>
          <w:lang w:eastAsia="zh-CN"/>
        </w:rPr>
        <w:t xml:space="preserve"> To </w:t>
      </w:r>
      <w:r w:rsidR="003235F4">
        <w:rPr>
          <w:lang w:eastAsia="zh-CN"/>
        </w:rPr>
        <w:t>accelerate</w:t>
      </w:r>
      <w:r w:rsidR="003235F4">
        <w:rPr>
          <w:rFonts w:hint="eastAsia"/>
          <w:lang w:eastAsia="zh-CN"/>
        </w:rPr>
        <w:t xml:space="preserve"> the discussion, an email discussion</w:t>
      </w:r>
      <w:r w:rsidR="00064224">
        <w:rPr>
          <w:rFonts w:hint="eastAsia"/>
          <w:lang w:eastAsia="zh-CN"/>
        </w:rPr>
        <w:t xml:space="preserve"> was approved to first identify</w:t>
      </w:r>
      <w:r w:rsidR="003235F4">
        <w:rPr>
          <w:lang w:eastAsia="zh-CN"/>
        </w:rPr>
        <w:t xml:space="preserve"> the</w:t>
      </w:r>
      <w:r w:rsidR="003235F4" w:rsidRPr="00E81702">
        <w:rPr>
          <w:lang w:eastAsia="zh-CN"/>
        </w:rPr>
        <w:t xml:space="preserve"> benef</w:t>
      </w:r>
      <w:r w:rsidR="003235F4">
        <w:rPr>
          <w:lang w:eastAsia="zh-CN"/>
        </w:rPr>
        <w:t>its of UE assisted information</w:t>
      </w:r>
      <w:r w:rsidR="003235F4">
        <w:rPr>
          <w:rFonts w:hint="eastAsia"/>
          <w:lang w:eastAsia="zh-CN"/>
        </w:rPr>
        <w:t xml:space="preserve"> and further </w:t>
      </w:r>
      <w:r w:rsidR="003235F4" w:rsidRPr="00E81702">
        <w:rPr>
          <w:lang w:eastAsia="zh-CN"/>
        </w:rPr>
        <w:t>identify the corresponding potential solutions.</w:t>
      </w:r>
      <w:r w:rsidR="00DD32C1">
        <w:rPr>
          <w:rFonts w:hint="eastAsia"/>
          <w:lang w:eastAsia="zh-CN"/>
        </w:rPr>
        <w:t xml:space="preserve"> </w:t>
      </w:r>
      <w:r w:rsidR="00BF3866">
        <w:rPr>
          <w:rFonts w:hint="eastAsia"/>
          <w:lang w:eastAsia="zh-CN"/>
        </w:rPr>
        <w:t xml:space="preserve">Currently, the email </w:t>
      </w:r>
      <w:r w:rsidR="00BF3866">
        <w:rPr>
          <w:lang w:eastAsia="zh-CN"/>
        </w:rPr>
        <w:t>discussion</w:t>
      </w:r>
      <w:r w:rsidR="00BF3866">
        <w:rPr>
          <w:rFonts w:hint="eastAsia"/>
          <w:lang w:eastAsia="zh-CN"/>
        </w:rPr>
        <w:t xml:space="preserve"> is still ongoing on the RAN2 reflector.</w:t>
      </w:r>
    </w:p>
    <w:p w:rsidR="004824B6" w:rsidRPr="004824B6" w:rsidRDefault="004824B6" w:rsidP="003235F4">
      <w:pPr>
        <w:rPr>
          <w:b/>
          <w:lang w:eastAsia="zh-CN"/>
        </w:rPr>
      </w:pPr>
      <w:r w:rsidRPr="00CB0222">
        <w:rPr>
          <w:rFonts w:hint="eastAsia"/>
          <w:b/>
          <w:lang w:eastAsia="zh-CN"/>
        </w:rPr>
        <w:t>Observa</w:t>
      </w:r>
      <w:r w:rsidR="00AC05E5">
        <w:rPr>
          <w:rFonts w:hint="eastAsia"/>
          <w:b/>
          <w:lang w:eastAsia="zh-CN"/>
        </w:rPr>
        <w:t xml:space="preserve">tion 2: RAN2 are working on </w:t>
      </w:r>
      <w:r w:rsidRPr="00CB0222">
        <w:rPr>
          <w:rFonts w:hint="eastAsia"/>
          <w:b/>
          <w:lang w:eastAsia="zh-CN"/>
        </w:rPr>
        <w:t xml:space="preserve">indentifying </w:t>
      </w:r>
      <w:r w:rsidR="002E74A9">
        <w:rPr>
          <w:rFonts w:hint="eastAsia"/>
          <w:b/>
          <w:lang w:eastAsia="zh-CN"/>
        </w:rPr>
        <w:t xml:space="preserve">the </w:t>
      </w:r>
      <w:r w:rsidRPr="00CB0222">
        <w:rPr>
          <w:rFonts w:hint="eastAsia"/>
          <w:b/>
          <w:lang w:eastAsia="zh-CN"/>
        </w:rPr>
        <w:t>benefits of UE assisted information and corresponding solutions.</w:t>
      </w:r>
    </w:p>
    <w:p w:rsidR="002E0A79" w:rsidRDefault="002E0A79" w:rsidP="003235F4">
      <w:pPr>
        <w:rPr>
          <w:lang w:eastAsia="zh-CN"/>
        </w:rPr>
      </w:pPr>
      <w:r>
        <w:rPr>
          <w:rFonts w:hint="eastAsia"/>
          <w:lang w:eastAsia="zh-CN"/>
        </w:rPr>
        <w:t xml:space="preserve">As emphasized above, </w:t>
      </w:r>
      <w:r w:rsidRPr="002E0A79">
        <w:rPr>
          <w:rFonts w:hint="eastAsia"/>
          <w:lang w:eastAsia="zh-CN"/>
        </w:rPr>
        <w:t xml:space="preserve">the </w:t>
      </w:r>
      <w:r w:rsidRPr="002E0A79">
        <w:rPr>
          <w:lang w:eastAsia="zh-CN"/>
        </w:rPr>
        <w:t xml:space="preserve">first two objectives </w:t>
      </w:r>
      <w:r w:rsidRPr="002E0A79">
        <w:rPr>
          <w:rFonts w:hint="eastAsia"/>
          <w:lang w:eastAsia="zh-CN"/>
        </w:rPr>
        <w:t xml:space="preserve">for local cache discussion </w:t>
      </w:r>
      <w:r w:rsidRPr="002E0A79">
        <w:rPr>
          <w:lang w:eastAsia="zh-CN"/>
        </w:rPr>
        <w:t xml:space="preserve">are the basis for the other two and should be first worked on. </w:t>
      </w:r>
      <w:r w:rsidRPr="002E0A79">
        <w:rPr>
          <w:rFonts w:hint="eastAsia"/>
          <w:lang w:eastAsia="zh-CN"/>
        </w:rPr>
        <w:t>I</w:t>
      </w:r>
      <w:r w:rsidRPr="002E0A79">
        <w:rPr>
          <w:lang w:eastAsia="zh-CN"/>
        </w:rPr>
        <w:t xml:space="preserve">f </w:t>
      </w:r>
      <w:r w:rsidRPr="002E0A79">
        <w:rPr>
          <w:rFonts w:hint="eastAsia"/>
          <w:lang w:eastAsia="zh-CN"/>
        </w:rPr>
        <w:t xml:space="preserve">the </w:t>
      </w:r>
      <w:r w:rsidRPr="002E0A79">
        <w:rPr>
          <w:lang w:eastAsia="zh-CN"/>
        </w:rPr>
        <w:t xml:space="preserve">UE assisted information is identified </w:t>
      </w:r>
      <w:r w:rsidRPr="002E0A79">
        <w:rPr>
          <w:rFonts w:hint="eastAsia"/>
          <w:lang w:eastAsia="zh-CN"/>
        </w:rPr>
        <w:t xml:space="preserve">to be </w:t>
      </w:r>
      <w:r w:rsidRPr="002E0A79">
        <w:rPr>
          <w:lang w:eastAsia="zh-CN"/>
        </w:rPr>
        <w:t>beneficial, further work on the UE eligibility check and mobility issues</w:t>
      </w:r>
      <w:r w:rsidRPr="002E0A79">
        <w:rPr>
          <w:rFonts w:hint="eastAsia"/>
          <w:lang w:eastAsia="zh-CN"/>
        </w:rPr>
        <w:t xml:space="preserve"> can be carried on</w:t>
      </w:r>
      <w:r w:rsidRPr="002E0A79">
        <w:rPr>
          <w:lang w:eastAsia="zh-CN"/>
        </w:rPr>
        <w:t xml:space="preserve">, otherwise, not much </w:t>
      </w:r>
      <w:r w:rsidRPr="002E0A79">
        <w:rPr>
          <w:rFonts w:hint="eastAsia"/>
          <w:lang w:eastAsia="zh-CN"/>
        </w:rPr>
        <w:t xml:space="preserve">stuffs can be discussed </w:t>
      </w:r>
      <w:r>
        <w:rPr>
          <w:rFonts w:hint="eastAsia"/>
          <w:lang w:eastAsia="zh-CN"/>
        </w:rPr>
        <w:t>in RAN3</w:t>
      </w:r>
      <w:r w:rsidR="00961A3F">
        <w:rPr>
          <w:rFonts w:hint="eastAsia"/>
          <w:lang w:eastAsia="zh-CN"/>
        </w:rPr>
        <w:t xml:space="preserve"> currently</w:t>
      </w:r>
      <w:r>
        <w:rPr>
          <w:rFonts w:hint="eastAsia"/>
          <w:lang w:eastAsia="zh-CN"/>
        </w:rPr>
        <w:t xml:space="preserve">. In light of current status </w:t>
      </w:r>
      <w:r w:rsidR="00A1774F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considering the tight TU in the working group, </w:t>
      </w:r>
      <w:r w:rsidRPr="002E0A79">
        <w:rPr>
          <w:lang w:eastAsia="zh-CN"/>
        </w:rPr>
        <w:t xml:space="preserve">we </w:t>
      </w:r>
      <w:r w:rsidRPr="002E0A79">
        <w:rPr>
          <w:rFonts w:hint="eastAsia"/>
          <w:lang w:eastAsia="zh-CN"/>
        </w:rPr>
        <w:t>propose to</w:t>
      </w:r>
      <w:r w:rsidRPr="002E0A79">
        <w:rPr>
          <w:lang w:eastAsia="zh-CN"/>
        </w:rPr>
        <w:t xml:space="preserve"> hold on the discussion temporarily.</w:t>
      </w:r>
    </w:p>
    <w:p w:rsidR="00B26754" w:rsidRPr="00611E70" w:rsidRDefault="00907899" w:rsidP="00611E70">
      <w:pPr>
        <w:rPr>
          <w:b/>
          <w:sz w:val="22"/>
          <w:lang w:eastAsia="zh-CN"/>
        </w:rPr>
      </w:pPr>
      <w:r>
        <w:rPr>
          <w:rFonts w:hint="eastAsia"/>
          <w:b/>
          <w:lang w:eastAsia="zh-CN"/>
        </w:rPr>
        <w:t>Proposal 3: R</w:t>
      </w:r>
      <w:r>
        <w:rPr>
          <w:b/>
          <w:lang w:eastAsia="zh-CN"/>
        </w:rPr>
        <w:t xml:space="preserve">AN3 </w:t>
      </w:r>
      <w:r w:rsidR="004824B6">
        <w:rPr>
          <w:rFonts w:hint="eastAsia"/>
          <w:b/>
          <w:lang w:eastAsia="zh-CN"/>
        </w:rPr>
        <w:t xml:space="preserve">to </w:t>
      </w:r>
      <w:r w:rsidR="009D6110">
        <w:rPr>
          <w:rFonts w:hint="eastAsia"/>
          <w:b/>
          <w:lang w:eastAsia="zh-CN"/>
        </w:rPr>
        <w:t xml:space="preserve">hold on the </w:t>
      </w:r>
      <w:r w:rsidR="004824B6">
        <w:rPr>
          <w:rFonts w:hint="eastAsia"/>
          <w:b/>
          <w:lang w:eastAsia="zh-CN"/>
        </w:rPr>
        <w:t>discussion</w:t>
      </w:r>
      <w:r w:rsidR="009D6110">
        <w:rPr>
          <w:rFonts w:hint="eastAsia"/>
          <w:b/>
          <w:lang w:eastAsia="zh-CN"/>
        </w:rPr>
        <w:t xml:space="preserve"> </w:t>
      </w:r>
      <w:r w:rsidR="004824B6">
        <w:rPr>
          <w:b/>
          <w:lang w:eastAsia="zh-CN"/>
        </w:rPr>
        <w:t>temporar</w:t>
      </w:r>
      <w:r w:rsidR="004824B6">
        <w:rPr>
          <w:rFonts w:hint="eastAsia"/>
          <w:b/>
          <w:lang w:eastAsia="zh-CN"/>
        </w:rPr>
        <w:t>ily</w:t>
      </w:r>
      <w:r w:rsidR="009D6110">
        <w:rPr>
          <w:rFonts w:hint="eastAsia"/>
          <w:b/>
          <w:lang w:eastAsia="zh-CN"/>
        </w:rPr>
        <w:t xml:space="preserve"> and wait for RAN2 agreement to carry on further work. </w:t>
      </w:r>
    </w:p>
    <w:p w:rsidR="00F15506" w:rsidRPr="003609EE" w:rsidRDefault="00660565">
      <w:pPr>
        <w:pStyle w:val="1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740AAE" w:rsidRDefault="003E68DA" w:rsidP="00993E9B">
      <w:pPr>
        <w:rPr>
          <w:bCs/>
          <w:lang w:eastAsia="zh-CN"/>
        </w:rPr>
      </w:pPr>
      <w:r w:rsidRPr="003609EE">
        <w:rPr>
          <w:lang w:eastAsia="zh-CN"/>
        </w:rPr>
        <w:t xml:space="preserve">This </w:t>
      </w:r>
      <w:r w:rsidR="00AA1F07">
        <w:rPr>
          <w:rFonts w:hint="eastAsia"/>
          <w:lang w:eastAsia="zh-CN"/>
        </w:rPr>
        <w:t>paper</w:t>
      </w:r>
      <w:r w:rsidR="00A238ED" w:rsidRPr="00F2636C">
        <w:t xml:space="preserve"> </w:t>
      </w:r>
      <w:r w:rsidR="00165273">
        <w:rPr>
          <w:rFonts w:hint="eastAsia"/>
          <w:lang w:eastAsia="zh-CN"/>
        </w:rPr>
        <w:t xml:space="preserve">first reviewed the status of </w:t>
      </w:r>
      <w:r w:rsidR="00DD68DA">
        <w:rPr>
          <w:rFonts w:hint="eastAsia"/>
          <w:lang w:eastAsia="zh-CN"/>
        </w:rPr>
        <w:t xml:space="preserve">the </w:t>
      </w:r>
      <w:r w:rsidR="00165273">
        <w:rPr>
          <w:lang w:eastAsia="zh-CN"/>
        </w:rPr>
        <w:t>discussion</w:t>
      </w:r>
      <w:r w:rsidR="00904D1B">
        <w:rPr>
          <w:rFonts w:hint="eastAsia"/>
          <w:lang w:eastAsia="zh-CN"/>
        </w:rPr>
        <w:t xml:space="preserve"> on local cache</w:t>
      </w:r>
      <w:r w:rsidR="00165273">
        <w:rPr>
          <w:rFonts w:hint="eastAsia"/>
          <w:lang w:eastAsia="zh-CN"/>
        </w:rPr>
        <w:t xml:space="preserve"> </w:t>
      </w:r>
      <w:r w:rsidR="00165273">
        <w:rPr>
          <w:lang w:eastAsia="zh-CN"/>
        </w:rPr>
        <w:t>solution</w:t>
      </w:r>
      <w:r w:rsidR="00165273">
        <w:rPr>
          <w:rFonts w:hint="eastAsia"/>
          <w:lang w:eastAsia="zh-CN"/>
        </w:rPr>
        <w:t xml:space="preserve"> in R</w:t>
      </w:r>
      <w:r w:rsidR="00904D1B">
        <w:rPr>
          <w:rFonts w:hint="eastAsia"/>
          <w:lang w:eastAsia="zh-CN"/>
        </w:rPr>
        <w:t>AN</w:t>
      </w:r>
      <w:r w:rsidR="00165273">
        <w:rPr>
          <w:rFonts w:hint="eastAsia"/>
          <w:lang w:eastAsia="zh-CN"/>
        </w:rPr>
        <w:t>2 and RAN3 and proposed the way forward for R</w:t>
      </w:r>
      <w:r w:rsidR="00165273">
        <w:rPr>
          <w:lang w:eastAsia="zh-CN"/>
        </w:rPr>
        <w:t>AN3 work</w:t>
      </w:r>
      <w:r w:rsidR="00165273">
        <w:rPr>
          <w:rFonts w:eastAsiaTheme="minorEastAsia" w:hint="eastAsia"/>
          <w:lang w:eastAsia="zh-CN"/>
        </w:rPr>
        <w:t>,</w:t>
      </w:r>
    </w:p>
    <w:p w:rsidR="00D96738" w:rsidRPr="00CB0222" w:rsidRDefault="00D96738" w:rsidP="00D96738">
      <w:pPr>
        <w:rPr>
          <w:b/>
          <w:lang w:eastAsia="zh-CN"/>
        </w:rPr>
      </w:pPr>
      <w:r w:rsidRPr="00CB0222">
        <w:rPr>
          <w:rFonts w:hint="eastAsia"/>
          <w:b/>
          <w:lang w:eastAsia="zh-CN"/>
        </w:rPr>
        <w:t xml:space="preserve">Observation 1: RAN3 has </w:t>
      </w:r>
      <w:r w:rsidR="00541189">
        <w:rPr>
          <w:rFonts w:hint="eastAsia"/>
          <w:b/>
          <w:lang w:eastAsia="zh-CN"/>
        </w:rPr>
        <w:t>agreed</w:t>
      </w:r>
      <w:r w:rsidRPr="00CB0222">
        <w:rPr>
          <w:rFonts w:hint="eastAsia"/>
          <w:b/>
          <w:lang w:eastAsia="zh-CN"/>
        </w:rPr>
        <w:t xml:space="preserve"> a WA on the architecture options that obey the principles.</w:t>
      </w:r>
    </w:p>
    <w:p w:rsidR="00D96738" w:rsidRPr="00CB0222" w:rsidRDefault="00D96738" w:rsidP="00D96738">
      <w:pPr>
        <w:rPr>
          <w:b/>
          <w:lang w:eastAsia="zh-CN"/>
        </w:rPr>
      </w:pPr>
      <w:r w:rsidRPr="00CB0222">
        <w:rPr>
          <w:rFonts w:hint="eastAsia"/>
          <w:b/>
          <w:lang w:eastAsia="zh-CN"/>
        </w:rPr>
        <w:t>Observ</w:t>
      </w:r>
      <w:r w:rsidR="00980D59">
        <w:rPr>
          <w:rFonts w:hint="eastAsia"/>
          <w:b/>
          <w:lang w:eastAsia="zh-CN"/>
        </w:rPr>
        <w:t>ation 2: RAN2 are working on</w:t>
      </w:r>
      <w:r w:rsidRPr="00CB0222">
        <w:rPr>
          <w:rFonts w:hint="eastAsia"/>
          <w:b/>
          <w:lang w:eastAsia="zh-CN"/>
        </w:rPr>
        <w:t xml:space="preserve"> indentifying </w:t>
      </w:r>
      <w:r w:rsidR="00980D59">
        <w:rPr>
          <w:rFonts w:hint="eastAsia"/>
          <w:b/>
          <w:lang w:eastAsia="zh-CN"/>
        </w:rPr>
        <w:t xml:space="preserve">the </w:t>
      </w:r>
      <w:r w:rsidRPr="00CB0222">
        <w:rPr>
          <w:rFonts w:hint="eastAsia"/>
          <w:b/>
          <w:lang w:eastAsia="zh-CN"/>
        </w:rPr>
        <w:t>benefits of UE assisted information and corresponding solutions.</w:t>
      </w:r>
    </w:p>
    <w:p w:rsidR="00D96738" w:rsidRPr="00611E70" w:rsidRDefault="003C6C42" w:rsidP="00D96738">
      <w:pPr>
        <w:rPr>
          <w:b/>
          <w:sz w:val="22"/>
          <w:lang w:eastAsia="zh-CN"/>
        </w:rPr>
      </w:pPr>
      <w:r>
        <w:rPr>
          <w:rFonts w:hint="eastAsia"/>
          <w:b/>
          <w:lang w:eastAsia="zh-CN"/>
        </w:rPr>
        <w:t>Proposal 3: R</w:t>
      </w:r>
      <w:r>
        <w:rPr>
          <w:b/>
          <w:lang w:eastAsia="zh-CN"/>
        </w:rPr>
        <w:t xml:space="preserve">AN3 </w:t>
      </w:r>
      <w:r>
        <w:rPr>
          <w:rFonts w:hint="eastAsia"/>
          <w:b/>
          <w:lang w:eastAsia="zh-CN"/>
        </w:rPr>
        <w:t xml:space="preserve">to hold on the discussion </w:t>
      </w:r>
      <w:r>
        <w:rPr>
          <w:b/>
          <w:lang w:eastAsia="zh-CN"/>
        </w:rPr>
        <w:t>temporar</w:t>
      </w:r>
      <w:r>
        <w:rPr>
          <w:rFonts w:hint="eastAsia"/>
          <w:b/>
          <w:lang w:eastAsia="zh-CN"/>
        </w:rPr>
        <w:t xml:space="preserve">ily and wait for RAN2 agreement to carry on further work. </w:t>
      </w:r>
      <w:r w:rsidR="00D96738">
        <w:rPr>
          <w:rFonts w:hint="eastAsia"/>
          <w:b/>
          <w:lang w:eastAsia="zh-CN"/>
        </w:rPr>
        <w:t xml:space="preserve"> </w:t>
      </w:r>
    </w:p>
    <w:p w:rsidR="00B62CEA" w:rsidRPr="00FE7CDA" w:rsidRDefault="00660565" w:rsidP="00FE7CDA">
      <w:pPr>
        <w:pStyle w:val="1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B62CEA" w:rsidRDefault="00B62CEA" w:rsidP="00087ED4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R3-171175</w:t>
      </w:r>
      <w:r w:rsidR="00FE7CDA"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Framework for Discussions on Local Caching</w:t>
      </w:r>
      <w:r w:rsidR="00F34430">
        <w:rPr>
          <w:bCs/>
          <w:lang w:eastAsia="zh-CN"/>
        </w:rPr>
        <w:t>”</w:t>
      </w:r>
      <w:r w:rsidR="00FE7CDA"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Ericsson</w:t>
      </w:r>
    </w:p>
    <w:p w:rsidR="00FE7CDA" w:rsidRPr="00FE7CDA" w:rsidRDefault="00FE7CDA" w:rsidP="00FE7CDA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R3-171746</w:t>
      </w:r>
      <w:r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Framework for Discussions on Local Caching</w:t>
      </w:r>
      <w:r w:rsidR="00F34430">
        <w:rPr>
          <w:bCs/>
          <w:lang w:eastAsia="zh-CN"/>
        </w:rPr>
        <w:t>”</w:t>
      </w:r>
      <w:r w:rsidRPr="00FE7CDA">
        <w:rPr>
          <w:bCs/>
          <w:lang w:eastAsia="zh-CN"/>
        </w:rPr>
        <w:tab/>
      </w:r>
      <w:r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Ericsson</w:t>
      </w:r>
    </w:p>
    <w:p w:rsidR="00FE7CDA" w:rsidRPr="00FE7CDA" w:rsidRDefault="00FE7CDA" w:rsidP="00FE7CDA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R3-171076</w:t>
      </w:r>
      <w:r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Network architecture as</w:t>
      </w:r>
      <w:r>
        <w:rPr>
          <w:bCs/>
          <w:lang w:eastAsia="zh-CN"/>
        </w:rPr>
        <w:t>pects for local caching</w:t>
      </w:r>
      <w:r w:rsidR="00F34430">
        <w:rPr>
          <w:bCs/>
          <w:lang w:eastAsia="zh-CN"/>
        </w:rPr>
        <w:t>”</w:t>
      </w:r>
      <w:r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HUAWEI</w:t>
      </w:r>
    </w:p>
    <w:p w:rsidR="00FE7CDA" w:rsidRPr="00FE7CDA" w:rsidRDefault="00FE7CDA" w:rsidP="00FE7CDA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R3-171088</w:t>
      </w:r>
      <w:r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Architecture for Local Caching Solution</w:t>
      </w:r>
      <w:r w:rsidR="00F34430">
        <w:rPr>
          <w:bCs/>
          <w:lang w:eastAsia="zh-CN"/>
        </w:rPr>
        <w:t>”</w:t>
      </w:r>
      <w:r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CMCC</w:t>
      </w:r>
    </w:p>
    <w:p w:rsidR="00B62CEA" w:rsidRPr="00FE7CDA" w:rsidRDefault="00B62CEA" w:rsidP="00B62CEA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R3-171217</w:t>
      </w:r>
      <w:r w:rsidR="00FE7CDA"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Discussion on solutions to address backhaul long latency issue</w:t>
      </w:r>
      <w:r w:rsidR="00F34430">
        <w:rPr>
          <w:bCs/>
          <w:lang w:eastAsia="zh-CN"/>
        </w:rPr>
        <w:t>”</w:t>
      </w:r>
      <w:r w:rsidR="00FE7CDA"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Nokia, Alcatel-Lucent Shanghai Bell</w:t>
      </w:r>
    </w:p>
    <w:p w:rsidR="00B62CEA" w:rsidRPr="00FE7CDA" w:rsidRDefault="00B62CEA" w:rsidP="00087ED4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R3-171836</w:t>
      </w:r>
      <w:r w:rsidR="00FE7CDA"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Discussion on solutions to address backhaul long latency issue</w:t>
      </w:r>
      <w:r w:rsidR="00F34430">
        <w:rPr>
          <w:bCs/>
          <w:lang w:eastAsia="zh-CN"/>
        </w:rPr>
        <w:t>”</w:t>
      </w:r>
      <w:r w:rsidR="00FE7CDA"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Nokia, Alcatel-Lucent Shanghai Bell</w:t>
      </w:r>
    </w:p>
    <w:p w:rsidR="00B62CEA" w:rsidRPr="00FE7CDA" w:rsidRDefault="00B62CEA" w:rsidP="00087ED4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R3-171664</w:t>
      </w:r>
      <w:r w:rsidR="00FE7CDA"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Architecture for Local Caching Solution</w:t>
      </w:r>
      <w:r w:rsidR="00F34430">
        <w:rPr>
          <w:bCs/>
          <w:lang w:eastAsia="zh-CN"/>
        </w:rPr>
        <w:t>”</w:t>
      </w:r>
      <w:r w:rsidR="00FE7CDA"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CMCC</w:t>
      </w:r>
    </w:p>
    <w:p w:rsidR="00B62CEA" w:rsidRPr="00FE7CDA" w:rsidRDefault="00B62CEA" w:rsidP="00087ED4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R3-171745</w:t>
      </w:r>
      <w:r w:rsidR="00FE7CDA"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Lo</w:t>
      </w:r>
      <w:r w:rsidR="00FE7CDA">
        <w:rPr>
          <w:bCs/>
          <w:lang w:eastAsia="zh-CN"/>
        </w:rPr>
        <w:t>cal Caching Solutions</w:t>
      </w:r>
      <w:r w:rsidR="00F34430">
        <w:rPr>
          <w:bCs/>
          <w:lang w:eastAsia="zh-CN"/>
        </w:rPr>
        <w:t>”</w:t>
      </w:r>
      <w:r w:rsidR="00FE7CDA"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Ericsson</w:t>
      </w:r>
    </w:p>
    <w:p w:rsidR="00B62CEA" w:rsidRPr="00FE7CDA" w:rsidRDefault="00B62CEA" w:rsidP="00087ED4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R3-171838</w:t>
      </w:r>
      <w:r w:rsidR="00FE7CDA">
        <w:rPr>
          <w:rFonts w:hint="eastAsia"/>
          <w:bCs/>
          <w:lang w:eastAsia="zh-CN"/>
        </w:rPr>
        <w:t>,</w:t>
      </w:r>
      <w:r w:rsidRPr="00FE7CDA">
        <w:rPr>
          <w:bCs/>
          <w:lang w:eastAsia="zh-CN"/>
        </w:rPr>
        <w:tab/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Network architecture aspects for local caching</w:t>
      </w:r>
      <w:r w:rsidR="00F34430">
        <w:rPr>
          <w:bCs/>
          <w:lang w:eastAsia="zh-CN"/>
        </w:rPr>
        <w:t>”</w:t>
      </w:r>
      <w:r w:rsidR="00FE7CDA">
        <w:rPr>
          <w:rFonts w:hint="eastAsia"/>
          <w:bCs/>
          <w:lang w:eastAsia="zh-CN"/>
        </w:rPr>
        <w:t xml:space="preserve">, </w:t>
      </w:r>
      <w:proofErr w:type="spellStart"/>
      <w:r w:rsidRPr="00FE7CDA">
        <w:rPr>
          <w:bCs/>
          <w:lang w:eastAsia="zh-CN"/>
        </w:rPr>
        <w:t>Huawei</w:t>
      </w:r>
      <w:proofErr w:type="spellEnd"/>
    </w:p>
    <w:p w:rsidR="00FE7CDA" w:rsidRPr="00FE7CDA" w:rsidRDefault="00FE7CDA" w:rsidP="00FE7CDA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R2-1705244</w:t>
      </w:r>
      <w:r>
        <w:rPr>
          <w:rFonts w:hint="eastAsia"/>
          <w:bCs/>
          <w:lang w:eastAsia="zh-CN"/>
        </w:rPr>
        <w:t xml:space="preserve">, </w:t>
      </w:r>
      <w:r w:rsidR="00F34430">
        <w:rPr>
          <w:bCs/>
          <w:lang w:eastAsia="zh-CN"/>
        </w:rPr>
        <w:t>“</w:t>
      </w:r>
      <w:r>
        <w:rPr>
          <w:bCs/>
          <w:lang w:eastAsia="zh-CN"/>
        </w:rPr>
        <w:t>UE assistance for local caching</w:t>
      </w:r>
      <w:r w:rsidR="00F34430">
        <w:rPr>
          <w:bCs/>
          <w:lang w:eastAsia="zh-CN"/>
        </w:rPr>
        <w:t>”</w:t>
      </w:r>
      <w:r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Qualcomm Incorporated</w:t>
      </w:r>
    </w:p>
    <w:p w:rsidR="00FE7CDA" w:rsidRPr="00FE7CDA" w:rsidRDefault="00FE7CDA" w:rsidP="00FE7CDA">
      <w:pPr>
        <w:numPr>
          <w:ilvl w:val="0"/>
          <w:numId w:val="7"/>
        </w:numPr>
        <w:tabs>
          <w:tab w:val="left" w:pos="567"/>
        </w:tabs>
        <w:adjustRightInd w:val="0"/>
        <w:snapToGrid w:val="0"/>
        <w:spacing w:after="0"/>
        <w:jc w:val="left"/>
        <w:rPr>
          <w:bCs/>
          <w:lang w:eastAsia="zh-CN"/>
        </w:rPr>
      </w:pPr>
      <w:r w:rsidRPr="00FE7CDA">
        <w:rPr>
          <w:bCs/>
          <w:lang w:eastAsia="zh-CN"/>
        </w:rPr>
        <w:t>R2-1705797</w:t>
      </w:r>
      <w:r>
        <w:rPr>
          <w:rFonts w:hint="eastAsia"/>
          <w:bCs/>
          <w:lang w:eastAsia="zh-CN"/>
        </w:rPr>
        <w:t xml:space="preserve">, </w:t>
      </w:r>
      <w:r w:rsidR="00F34430">
        <w:rPr>
          <w:bCs/>
          <w:lang w:eastAsia="zh-CN"/>
        </w:rPr>
        <w:t>“</w:t>
      </w:r>
      <w:r w:rsidRPr="00FE7CDA">
        <w:rPr>
          <w:bCs/>
          <w:lang w:eastAsia="zh-CN"/>
        </w:rPr>
        <w:t>Discus</w:t>
      </w:r>
      <w:r>
        <w:rPr>
          <w:bCs/>
          <w:lang w:eastAsia="zh-CN"/>
        </w:rPr>
        <w:t>sion on UE assisted local cache</w:t>
      </w:r>
      <w:r w:rsidR="00F34430">
        <w:rPr>
          <w:bCs/>
          <w:lang w:eastAsia="zh-CN"/>
        </w:rPr>
        <w:t>”</w:t>
      </w:r>
      <w:r>
        <w:rPr>
          <w:rFonts w:hint="eastAsia"/>
          <w:bCs/>
          <w:lang w:eastAsia="zh-CN"/>
        </w:rPr>
        <w:t xml:space="preserve">, </w:t>
      </w:r>
      <w:r w:rsidRPr="00FE7CDA">
        <w:rPr>
          <w:bCs/>
          <w:lang w:eastAsia="zh-CN"/>
        </w:rPr>
        <w:t>CMCC</w:t>
      </w:r>
    </w:p>
    <w:p w:rsidR="00035789" w:rsidRPr="00F34430" w:rsidRDefault="00035789" w:rsidP="00FE7CDA">
      <w:pPr>
        <w:pStyle w:val="Reference"/>
        <w:numPr>
          <w:ilvl w:val="0"/>
          <w:numId w:val="0"/>
        </w:numPr>
        <w:rPr>
          <w:rFonts w:ascii="Times New Roman" w:hAnsi="Times New Roman"/>
        </w:rPr>
      </w:pPr>
    </w:p>
    <w:sectPr w:rsidR="00035789" w:rsidRPr="00F34430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3C6" w:rsidRDefault="004E03C6">
      <w:r>
        <w:separator/>
      </w:r>
    </w:p>
  </w:endnote>
  <w:endnote w:type="continuationSeparator" w:id="0">
    <w:p w:rsidR="004E03C6" w:rsidRDefault="004E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3C6" w:rsidRDefault="004E03C6">
      <w:r>
        <w:separator/>
      </w:r>
    </w:p>
  </w:footnote>
  <w:footnote w:type="continuationSeparator" w:id="0">
    <w:p w:rsidR="004E03C6" w:rsidRDefault="004E03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71836"/>
    <w:multiLevelType w:val="hybridMultilevel"/>
    <w:tmpl w:val="28E655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635E16"/>
    <w:multiLevelType w:val="hybridMultilevel"/>
    <w:tmpl w:val="86FCE498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4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F7B"/>
    <w:rsid w:val="0000562E"/>
    <w:rsid w:val="0000587A"/>
    <w:rsid w:val="000069D6"/>
    <w:rsid w:val="0001023B"/>
    <w:rsid w:val="000118C4"/>
    <w:rsid w:val="00011E2A"/>
    <w:rsid w:val="000122AF"/>
    <w:rsid w:val="000125FD"/>
    <w:rsid w:val="00012EB3"/>
    <w:rsid w:val="00014E7A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40095"/>
    <w:rsid w:val="0004310B"/>
    <w:rsid w:val="000436E9"/>
    <w:rsid w:val="0004450E"/>
    <w:rsid w:val="0004550F"/>
    <w:rsid w:val="000464E0"/>
    <w:rsid w:val="00046994"/>
    <w:rsid w:val="00046D06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750B"/>
    <w:rsid w:val="0006031A"/>
    <w:rsid w:val="0006115F"/>
    <w:rsid w:val="00061AFD"/>
    <w:rsid w:val="00061B07"/>
    <w:rsid w:val="00062330"/>
    <w:rsid w:val="000634BE"/>
    <w:rsid w:val="00064224"/>
    <w:rsid w:val="00064BDB"/>
    <w:rsid w:val="00064FC1"/>
    <w:rsid w:val="000670C0"/>
    <w:rsid w:val="000676BC"/>
    <w:rsid w:val="0007199C"/>
    <w:rsid w:val="000728A2"/>
    <w:rsid w:val="00073F32"/>
    <w:rsid w:val="00077500"/>
    <w:rsid w:val="00077751"/>
    <w:rsid w:val="00077D83"/>
    <w:rsid w:val="00080179"/>
    <w:rsid w:val="00080512"/>
    <w:rsid w:val="0008064B"/>
    <w:rsid w:val="000840ED"/>
    <w:rsid w:val="0008489D"/>
    <w:rsid w:val="000861E6"/>
    <w:rsid w:val="000867B9"/>
    <w:rsid w:val="00086C2C"/>
    <w:rsid w:val="000870F8"/>
    <w:rsid w:val="00087ED4"/>
    <w:rsid w:val="00090060"/>
    <w:rsid w:val="00093DB2"/>
    <w:rsid w:val="00094964"/>
    <w:rsid w:val="00097602"/>
    <w:rsid w:val="000979AE"/>
    <w:rsid w:val="000A0C4C"/>
    <w:rsid w:val="000A0E97"/>
    <w:rsid w:val="000A4F2D"/>
    <w:rsid w:val="000A5472"/>
    <w:rsid w:val="000A5EBD"/>
    <w:rsid w:val="000A6092"/>
    <w:rsid w:val="000A60D9"/>
    <w:rsid w:val="000A72AC"/>
    <w:rsid w:val="000B0541"/>
    <w:rsid w:val="000B188D"/>
    <w:rsid w:val="000B1BAD"/>
    <w:rsid w:val="000B3987"/>
    <w:rsid w:val="000B5983"/>
    <w:rsid w:val="000B5F9A"/>
    <w:rsid w:val="000B5FEE"/>
    <w:rsid w:val="000B6152"/>
    <w:rsid w:val="000B7452"/>
    <w:rsid w:val="000B7BCF"/>
    <w:rsid w:val="000C1199"/>
    <w:rsid w:val="000C1941"/>
    <w:rsid w:val="000C2AE1"/>
    <w:rsid w:val="000C2B95"/>
    <w:rsid w:val="000C3648"/>
    <w:rsid w:val="000C38B1"/>
    <w:rsid w:val="000C39B8"/>
    <w:rsid w:val="000C479C"/>
    <w:rsid w:val="000C5D51"/>
    <w:rsid w:val="000C68DE"/>
    <w:rsid w:val="000C7A22"/>
    <w:rsid w:val="000D0087"/>
    <w:rsid w:val="000D05AE"/>
    <w:rsid w:val="000D1382"/>
    <w:rsid w:val="000D16F8"/>
    <w:rsid w:val="000D2230"/>
    <w:rsid w:val="000D232F"/>
    <w:rsid w:val="000D273C"/>
    <w:rsid w:val="000D2E5C"/>
    <w:rsid w:val="000D47F8"/>
    <w:rsid w:val="000D5751"/>
    <w:rsid w:val="000D58AB"/>
    <w:rsid w:val="000D6639"/>
    <w:rsid w:val="000D7C6A"/>
    <w:rsid w:val="000E11A6"/>
    <w:rsid w:val="000E49DA"/>
    <w:rsid w:val="000E4EF8"/>
    <w:rsid w:val="000E541F"/>
    <w:rsid w:val="000F003B"/>
    <w:rsid w:val="000F085A"/>
    <w:rsid w:val="000F108C"/>
    <w:rsid w:val="000F2B2F"/>
    <w:rsid w:val="000F387E"/>
    <w:rsid w:val="000F4E5D"/>
    <w:rsid w:val="000F525D"/>
    <w:rsid w:val="000F5739"/>
    <w:rsid w:val="000F6041"/>
    <w:rsid w:val="000F7A23"/>
    <w:rsid w:val="000F7E1A"/>
    <w:rsid w:val="0010159D"/>
    <w:rsid w:val="00101C13"/>
    <w:rsid w:val="00102B50"/>
    <w:rsid w:val="00103B9E"/>
    <w:rsid w:val="00103FD9"/>
    <w:rsid w:val="00105382"/>
    <w:rsid w:val="00105EE4"/>
    <w:rsid w:val="00106AD3"/>
    <w:rsid w:val="00106E0C"/>
    <w:rsid w:val="00110561"/>
    <w:rsid w:val="00110FBC"/>
    <w:rsid w:val="00111422"/>
    <w:rsid w:val="0011155F"/>
    <w:rsid w:val="00111C10"/>
    <w:rsid w:val="00116505"/>
    <w:rsid w:val="00117213"/>
    <w:rsid w:val="00120849"/>
    <w:rsid w:val="0012180D"/>
    <w:rsid w:val="00122CCB"/>
    <w:rsid w:val="00122D33"/>
    <w:rsid w:val="0012397B"/>
    <w:rsid w:val="00123BA3"/>
    <w:rsid w:val="001243C7"/>
    <w:rsid w:val="0012449D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4840"/>
    <w:rsid w:val="0013511F"/>
    <w:rsid w:val="001359EF"/>
    <w:rsid w:val="00136C50"/>
    <w:rsid w:val="00137680"/>
    <w:rsid w:val="00137923"/>
    <w:rsid w:val="00137E20"/>
    <w:rsid w:val="00140C98"/>
    <w:rsid w:val="00142B96"/>
    <w:rsid w:val="001443A3"/>
    <w:rsid w:val="001448C8"/>
    <w:rsid w:val="00146407"/>
    <w:rsid w:val="001467D4"/>
    <w:rsid w:val="00147252"/>
    <w:rsid w:val="0014763D"/>
    <w:rsid w:val="00153869"/>
    <w:rsid w:val="00154396"/>
    <w:rsid w:val="001544A7"/>
    <w:rsid w:val="001554EF"/>
    <w:rsid w:val="001561D9"/>
    <w:rsid w:val="001562DF"/>
    <w:rsid w:val="00156F5C"/>
    <w:rsid w:val="00157AAC"/>
    <w:rsid w:val="00160055"/>
    <w:rsid w:val="001600B9"/>
    <w:rsid w:val="00162453"/>
    <w:rsid w:val="001625D3"/>
    <w:rsid w:val="00162732"/>
    <w:rsid w:val="001632A3"/>
    <w:rsid w:val="0016335A"/>
    <w:rsid w:val="00164CE2"/>
    <w:rsid w:val="00165273"/>
    <w:rsid w:val="00167DA4"/>
    <w:rsid w:val="00170529"/>
    <w:rsid w:val="0017129D"/>
    <w:rsid w:val="0017187C"/>
    <w:rsid w:val="00172326"/>
    <w:rsid w:val="0017354B"/>
    <w:rsid w:val="001735B1"/>
    <w:rsid w:val="00174BF6"/>
    <w:rsid w:val="00175643"/>
    <w:rsid w:val="00176C8E"/>
    <w:rsid w:val="001777C1"/>
    <w:rsid w:val="00177D29"/>
    <w:rsid w:val="00177F87"/>
    <w:rsid w:val="001802E7"/>
    <w:rsid w:val="001805A4"/>
    <w:rsid w:val="001835B7"/>
    <w:rsid w:val="00183678"/>
    <w:rsid w:val="00183A6C"/>
    <w:rsid w:val="0018433A"/>
    <w:rsid w:val="001847AA"/>
    <w:rsid w:val="00184CAE"/>
    <w:rsid w:val="0018607C"/>
    <w:rsid w:val="001860F8"/>
    <w:rsid w:val="00186194"/>
    <w:rsid w:val="0018720B"/>
    <w:rsid w:val="0018760F"/>
    <w:rsid w:val="00187840"/>
    <w:rsid w:val="00192970"/>
    <w:rsid w:val="001933D3"/>
    <w:rsid w:val="00194CD0"/>
    <w:rsid w:val="00195C95"/>
    <w:rsid w:val="0019721B"/>
    <w:rsid w:val="001A2742"/>
    <w:rsid w:val="001A3A09"/>
    <w:rsid w:val="001A3BB0"/>
    <w:rsid w:val="001A4A8B"/>
    <w:rsid w:val="001A77E6"/>
    <w:rsid w:val="001B03D8"/>
    <w:rsid w:val="001B2A0C"/>
    <w:rsid w:val="001B2FDD"/>
    <w:rsid w:val="001B3099"/>
    <w:rsid w:val="001B6AB6"/>
    <w:rsid w:val="001B7811"/>
    <w:rsid w:val="001C50DD"/>
    <w:rsid w:val="001D0189"/>
    <w:rsid w:val="001D15D8"/>
    <w:rsid w:val="001D197B"/>
    <w:rsid w:val="001D2E00"/>
    <w:rsid w:val="001D5F4E"/>
    <w:rsid w:val="001D661E"/>
    <w:rsid w:val="001D7360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1049"/>
    <w:rsid w:val="001F168B"/>
    <w:rsid w:val="001F1B2F"/>
    <w:rsid w:val="001F45B0"/>
    <w:rsid w:val="001F48FC"/>
    <w:rsid w:val="001F54C3"/>
    <w:rsid w:val="001F5D82"/>
    <w:rsid w:val="001F7B86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2DE1"/>
    <w:rsid w:val="00224F21"/>
    <w:rsid w:val="0022559E"/>
    <w:rsid w:val="00225E9B"/>
    <w:rsid w:val="0022606D"/>
    <w:rsid w:val="0022644E"/>
    <w:rsid w:val="00227673"/>
    <w:rsid w:val="00230146"/>
    <w:rsid w:val="00231E57"/>
    <w:rsid w:val="002337D8"/>
    <w:rsid w:val="0023381B"/>
    <w:rsid w:val="0023487B"/>
    <w:rsid w:val="00236135"/>
    <w:rsid w:val="002364A3"/>
    <w:rsid w:val="0023771C"/>
    <w:rsid w:val="002403F2"/>
    <w:rsid w:val="002423AA"/>
    <w:rsid w:val="00243EA0"/>
    <w:rsid w:val="00245D85"/>
    <w:rsid w:val="0025065E"/>
    <w:rsid w:val="0025073B"/>
    <w:rsid w:val="00251DD6"/>
    <w:rsid w:val="0025205B"/>
    <w:rsid w:val="002525DC"/>
    <w:rsid w:val="00253D53"/>
    <w:rsid w:val="00253F07"/>
    <w:rsid w:val="00254575"/>
    <w:rsid w:val="002548C3"/>
    <w:rsid w:val="00254F26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701BA"/>
    <w:rsid w:val="002712D1"/>
    <w:rsid w:val="002727FC"/>
    <w:rsid w:val="00275201"/>
    <w:rsid w:val="00280D6A"/>
    <w:rsid w:val="00281A6F"/>
    <w:rsid w:val="00281FD2"/>
    <w:rsid w:val="002820EB"/>
    <w:rsid w:val="002824D9"/>
    <w:rsid w:val="0028253B"/>
    <w:rsid w:val="002855BF"/>
    <w:rsid w:val="002866EF"/>
    <w:rsid w:val="00291D64"/>
    <w:rsid w:val="00292FB6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59F0"/>
    <w:rsid w:val="002B5F89"/>
    <w:rsid w:val="002B7B3F"/>
    <w:rsid w:val="002C0EAB"/>
    <w:rsid w:val="002C0EC7"/>
    <w:rsid w:val="002C1DD4"/>
    <w:rsid w:val="002C2863"/>
    <w:rsid w:val="002C494B"/>
    <w:rsid w:val="002C6985"/>
    <w:rsid w:val="002C7E74"/>
    <w:rsid w:val="002D2FA3"/>
    <w:rsid w:val="002D5316"/>
    <w:rsid w:val="002D59B0"/>
    <w:rsid w:val="002D73D3"/>
    <w:rsid w:val="002E0A79"/>
    <w:rsid w:val="002E3289"/>
    <w:rsid w:val="002E3333"/>
    <w:rsid w:val="002E4BEC"/>
    <w:rsid w:val="002E4DD2"/>
    <w:rsid w:val="002E4EA6"/>
    <w:rsid w:val="002E52E8"/>
    <w:rsid w:val="002E5658"/>
    <w:rsid w:val="002E74A9"/>
    <w:rsid w:val="002F01B3"/>
    <w:rsid w:val="002F068F"/>
    <w:rsid w:val="002F0D22"/>
    <w:rsid w:val="002F1B33"/>
    <w:rsid w:val="002F34E9"/>
    <w:rsid w:val="002F396E"/>
    <w:rsid w:val="002F4037"/>
    <w:rsid w:val="002F4C4E"/>
    <w:rsid w:val="002F5E8C"/>
    <w:rsid w:val="002F6E94"/>
    <w:rsid w:val="002F7EA0"/>
    <w:rsid w:val="00300CFC"/>
    <w:rsid w:val="00301197"/>
    <w:rsid w:val="00301CCB"/>
    <w:rsid w:val="003021BC"/>
    <w:rsid w:val="00303889"/>
    <w:rsid w:val="00304042"/>
    <w:rsid w:val="00304664"/>
    <w:rsid w:val="00305BA5"/>
    <w:rsid w:val="00305BAE"/>
    <w:rsid w:val="00305F23"/>
    <w:rsid w:val="003102CE"/>
    <w:rsid w:val="003107FE"/>
    <w:rsid w:val="00311164"/>
    <w:rsid w:val="00311756"/>
    <w:rsid w:val="00311B4C"/>
    <w:rsid w:val="00311F7E"/>
    <w:rsid w:val="003127FD"/>
    <w:rsid w:val="00312DE3"/>
    <w:rsid w:val="003153BC"/>
    <w:rsid w:val="00315549"/>
    <w:rsid w:val="00315925"/>
    <w:rsid w:val="0031637A"/>
    <w:rsid w:val="003172BE"/>
    <w:rsid w:val="003172DC"/>
    <w:rsid w:val="003173BC"/>
    <w:rsid w:val="00317869"/>
    <w:rsid w:val="003216F2"/>
    <w:rsid w:val="00322211"/>
    <w:rsid w:val="0032249F"/>
    <w:rsid w:val="0032327C"/>
    <w:rsid w:val="003235F4"/>
    <w:rsid w:val="00324E00"/>
    <w:rsid w:val="00326069"/>
    <w:rsid w:val="00326283"/>
    <w:rsid w:val="00326507"/>
    <w:rsid w:val="0032725A"/>
    <w:rsid w:val="00330DBD"/>
    <w:rsid w:val="00331FE4"/>
    <w:rsid w:val="00332D40"/>
    <w:rsid w:val="00333594"/>
    <w:rsid w:val="00334231"/>
    <w:rsid w:val="00334310"/>
    <w:rsid w:val="00335941"/>
    <w:rsid w:val="00340414"/>
    <w:rsid w:val="003408E8"/>
    <w:rsid w:val="00341047"/>
    <w:rsid w:val="00347B6B"/>
    <w:rsid w:val="00350700"/>
    <w:rsid w:val="00351233"/>
    <w:rsid w:val="0035185B"/>
    <w:rsid w:val="003520EB"/>
    <w:rsid w:val="003523D2"/>
    <w:rsid w:val="0035284E"/>
    <w:rsid w:val="00352C96"/>
    <w:rsid w:val="003539FE"/>
    <w:rsid w:val="0035462D"/>
    <w:rsid w:val="00354F0D"/>
    <w:rsid w:val="00355293"/>
    <w:rsid w:val="00355E81"/>
    <w:rsid w:val="00356DD9"/>
    <w:rsid w:val="003570F8"/>
    <w:rsid w:val="00357176"/>
    <w:rsid w:val="00357F7C"/>
    <w:rsid w:val="003609EE"/>
    <w:rsid w:val="0036260E"/>
    <w:rsid w:val="003634D1"/>
    <w:rsid w:val="00365A6D"/>
    <w:rsid w:val="00366972"/>
    <w:rsid w:val="00367880"/>
    <w:rsid w:val="003679D1"/>
    <w:rsid w:val="00370F5E"/>
    <w:rsid w:val="00371A02"/>
    <w:rsid w:val="003731BB"/>
    <w:rsid w:val="003738F7"/>
    <w:rsid w:val="00374039"/>
    <w:rsid w:val="00377915"/>
    <w:rsid w:val="00377C62"/>
    <w:rsid w:val="0038021E"/>
    <w:rsid w:val="00380617"/>
    <w:rsid w:val="00380F85"/>
    <w:rsid w:val="003817D7"/>
    <w:rsid w:val="00381EFD"/>
    <w:rsid w:val="00382884"/>
    <w:rsid w:val="00383006"/>
    <w:rsid w:val="00384E41"/>
    <w:rsid w:val="00386967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A014E"/>
    <w:rsid w:val="003A0881"/>
    <w:rsid w:val="003A08DF"/>
    <w:rsid w:val="003A2125"/>
    <w:rsid w:val="003A264D"/>
    <w:rsid w:val="003A2B7A"/>
    <w:rsid w:val="003A417A"/>
    <w:rsid w:val="003A504C"/>
    <w:rsid w:val="003A57BB"/>
    <w:rsid w:val="003A5B66"/>
    <w:rsid w:val="003A7D49"/>
    <w:rsid w:val="003B01E4"/>
    <w:rsid w:val="003B0DDD"/>
    <w:rsid w:val="003B102D"/>
    <w:rsid w:val="003B112C"/>
    <w:rsid w:val="003B2D69"/>
    <w:rsid w:val="003B301F"/>
    <w:rsid w:val="003B315E"/>
    <w:rsid w:val="003B3E00"/>
    <w:rsid w:val="003B53E7"/>
    <w:rsid w:val="003B77A1"/>
    <w:rsid w:val="003C1AC5"/>
    <w:rsid w:val="003C1EFD"/>
    <w:rsid w:val="003C2B4D"/>
    <w:rsid w:val="003C3384"/>
    <w:rsid w:val="003C422E"/>
    <w:rsid w:val="003C5185"/>
    <w:rsid w:val="003C5C02"/>
    <w:rsid w:val="003C5C86"/>
    <w:rsid w:val="003C6C42"/>
    <w:rsid w:val="003C7655"/>
    <w:rsid w:val="003C7949"/>
    <w:rsid w:val="003D02C7"/>
    <w:rsid w:val="003D03B6"/>
    <w:rsid w:val="003D05E1"/>
    <w:rsid w:val="003D09E5"/>
    <w:rsid w:val="003D16F6"/>
    <w:rsid w:val="003D171D"/>
    <w:rsid w:val="003D1C32"/>
    <w:rsid w:val="003D2171"/>
    <w:rsid w:val="003D2CE8"/>
    <w:rsid w:val="003D3C87"/>
    <w:rsid w:val="003D4451"/>
    <w:rsid w:val="003D451A"/>
    <w:rsid w:val="003D4EE5"/>
    <w:rsid w:val="003D6AA4"/>
    <w:rsid w:val="003D727F"/>
    <w:rsid w:val="003D76A1"/>
    <w:rsid w:val="003E0230"/>
    <w:rsid w:val="003E0F74"/>
    <w:rsid w:val="003E16BE"/>
    <w:rsid w:val="003E3A59"/>
    <w:rsid w:val="003E44A2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0E9"/>
    <w:rsid w:val="003F2270"/>
    <w:rsid w:val="003F26AD"/>
    <w:rsid w:val="003F2B60"/>
    <w:rsid w:val="003F362E"/>
    <w:rsid w:val="003F3CD7"/>
    <w:rsid w:val="003F3D86"/>
    <w:rsid w:val="003F46C1"/>
    <w:rsid w:val="003F4A95"/>
    <w:rsid w:val="003F659D"/>
    <w:rsid w:val="003F76E4"/>
    <w:rsid w:val="004005D1"/>
    <w:rsid w:val="00401855"/>
    <w:rsid w:val="00401F0F"/>
    <w:rsid w:val="00403354"/>
    <w:rsid w:val="004039D6"/>
    <w:rsid w:val="00404705"/>
    <w:rsid w:val="00405187"/>
    <w:rsid w:val="0040537A"/>
    <w:rsid w:val="004068B1"/>
    <w:rsid w:val="004101AE"/>
    <w:rsid w:val="0041041D"/>
    <w:rsid w:val="00410CDF"/>
    <w:rsid w:val="004115D6"/>
    <w:rsid w:val="004123FF"/>
    <w:rsid w:val="00412553"/>
    <w:rsid w:val="004126A1"/>
    <w:rsid w:val="00413996"/>
    <w:rsid w:val="00413D76"/>
    <w:rsid w:val="0041532C"/>
    <w:rsid w:val="00415BA7"/>
    <w:rsid w:val="0041671B"/>
    <w:rsid w:val="004171CB"/>
    <w:rsid w:val="004174F0"/>
    <w:rsid w:val="004206D6"/>
    <w:rsid w:val="0042142B"/>
    <w:rsid w:val="0042182D"/>
    <w:rsid w:val="00423720"/>
    <w:rsid w:val="00425283"/>
    <w:rsid w:val="004254AB"/>
    <w:rsid w:val="0042679D"/>
    <w:rsid w:val="00427F1B"/>
    <w:rsid w:val="00427FC5"/>
    <w:rsid w:val="00431165"/>
    <w:rsid w:val="00431659"/>
    <w:rsid w:val="00433346"/>
    <w:rsid w:val="00435077"/>
    <w:rsid w:val="004375A9"/>
    <w:rsid w:val="004379A0"/>
    <w:rsid w:val="00437EA0"/>
    <w:rsid w:val="00442589"/>
    <w:rsid w:val="00443949"/>
    <w:rsid w:val="00443E17"/>
    <w:rsid w:val="004446E6"/>
    <w:rsid w:val="004479B2"/>
    <w:rsid w:val="00450200"/>
    <w:rsid w:val="004514F9"/>
    <w:rsid w:val="004515AE"/>
    <w:rsid w:val="0045179D"/>
    <w:rsid w:val="004579C7"/>
    <w:rsid w:val="00460DD7"/>
    <w:rsid w:val="00462FD4"/>
    <w:rsid w:val="00464A2A"/>
    <w:rsid w:val="00467084"/>
    <w:rsid w:val="00467512"/>
    <w:rsid w:val="00470517"/>
    <w:rsid w:val="00471AD4"/>
    <w:rsid w:val="004723AF"/>
    <w:rsid w:val="00473557"/>
    <w:rsid w:val="004752A4"/>
    <w:rsid w:val="00475FEC"/>
    <w:rsid w:val="004768C2"/>
    <w:rsid w:val="0048043B"/>
    <w:rsid w:val="00480968"/>
    <w:rsid w:val="00481164"/>
    <w:rsid w:val="00481C59"/>
    <w:rsid w:val="00481CE4"/>
    <w:rsid w:val="004824B6"/>
    <w:rsid w:val="00484370"/>
    <w:rsid w:val="00487950"/>
    <w:rsid w:val="00490AC3"/>
    <w:rsid w:val="004910C6"/>
    <w:rsid w:val="0049275E"/>
    <w:rsid w:val="004947AF"/>
    <w:rsid w:val="00494EAD"/>
    <w:rsid w:val="004959DE"/>
    <w:rsid w:val="004970E8"/>
    <w:rsid w:val="004A0D1D"/>
    <w:rsid w:val="004A131F"/>
    <w:rsid w:val="004A1BBC"/>
    <w:rsid w:val="004A20A5"/>
    <w:rsid w:val="004A40BF"/>
    <w:rsid w:val="004A49EB"/>
    <w:rsid w:val="004A6116"/>
    <w:rsid w:val="004A7C3D"/>
    <w:rsid w:val="004B3A7F"/>
    <w:rsid w:val="004B41C8"/>
    <w:rsid w:val="004B43ED"/>
    <w:rsid w:val="004B49CF"/>
    <w:rsid w:val="004B526E"/>
    <w:rsid w:val="004B54B3"/>
    <w:rsid w:val="004B5B8F"/>
    <w:rsid w:val="004B64E7"/>
    <w:rsid w:val="004B65FE"/>
    <w:rsid w:val="004B66C4"/>
    <w:rsid w:val="004B6F48"/>
    <w:rsid w:val="004B74ED"/>
    <w:rsid w:val="004C0A9F"/>
    <w:rsid w:val="004C100D"/>
    <w:rsid w:val="004C25C1"/>
    <w:rsid w:val="004C36C2"/>
    <w:rsid w:val="004C41AE"/>
    <w:rsid w:val="004C4EB3"/>
    <w:rsid w:val="004C57F8"/>
    <w:rsid w:val="004C5916"/>
    <w:rsid w:val="004C65E9"/>
    <w:rsid w:val="004C724B"/>
    <w:rsid w:val="004D1BA1"/>
    <w:rsid w:val="004D1C33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03C6"/>
    <w:rsid w:val="004E108B"/>
    <w:rsid w:val="004E1955"/>
    <w:rsid w:val="004E213A"/>
    <w:rsid w:val="004E2749"/>
    <w:rsid w:val="004E28A5"/>
    <w:rsid w:val="004E5105"/>
    <w:rsid w:val="004E664E"/>
    <w:rsid w:val="004E7A00"/>
    <w:rsid w:val="004F0608"/>
    <w:rsid w:val="004F0A4A"/>
    <w:rsid w:val="004F0AC8"/>
    <w:rsid w:val="004F1B24"/>
    <w:rsid w:val="004F1F12"/>
    <w:rsid w:val="004F3CE7"/>
    <w:rsid w:val="004F46EB"/>
    <w:rsid w:val="004F503D"/>
    <w:rsid w:val="004F72DE"/>
    <w:rsid w:val="004F7CE0"/>
    <w:rsid w:val="00500315"/>
    <w:rsid w:val="005003DB"/>
    <w:rsid w:val="00501502"/>
    <w:rsid w:val="00501A29"/>
    <w:rsid w:val="00502DBB"/>
    <w:rsid w:val="00503171"/>
    <w:rsid w:val="00504745"/>
    <w:rsid w:val="00505944"/>
    <w:rsid w:val="00505D47"/>
    <w:rsid w:val="00505EAB"/>
    <w:rsid w:val="005072AA"/>
    <w:rsid w:val="00507E45"/>
    <w:rsid w:val="00510005"/>
    <w:rsid w:val="005105B4"/>
    <w:rsid w:val="00510C6C"/>
    <w:rsid w:val="00512875"/>
    <w:rsid w:val="0051295B"/>
    <w:rsid w:val="0051348F"/>
    <w:rsid w:val="00514448"/>
    <w:rsid w:val="005146D5"/>
    <w:rsid w:val="00514E4E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553D"/>
    <w:rsid w:val="00525BA7"/>
    <w:rsid w:val="005268C9"/>
    <w:rsid w:val="00527F2F"/>
    <w:rsid w:val="0053136C"/>
    <w:rsid w:val="005315F7"/>
    <w:rsid w:val="00531B9B"/>
    <w:rsid w:val="005324A9"/>
    <w:rsid w:val="00534A60"/>
    <w:rsid w:val="00535EB5"/>
    <w:rsid w:val="00536B2B"/>
    <w:rsid w:val="00537881"/>
    <w:rsid w:val="00541189"/>
    <w:rsid w:val="00541DCD"/>
    <w:rsid w:val="00543E6C"/>
    <w:rsid w:val="00543E86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10F7"/>
    <w:rsid w:val="005644B2"/>
    <w:rsid w:val="00565087"/>
    <w:rsid w:val="00565134"/>
    <w:rsid w:val="0056573F"/>
    <w:rsid w:val="00565A91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66F4"/>
    <w:rsid w:val="00576B02"/>
    <w:rsid w:val="00576EEC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0F86"/>
    <w:rsid w:val="0059463F"/>
    <w:rsid w:val="00594A29"/>
    <w:rsid w:val="00594B08"/>
    <w:rsid w:val="00595ED3"/>
    <w:rsid w:val="005970DC"/>
    <w:rsid w:val="005A1616"/>
    <w:rsid w:val="005A1918"/>
    <w:rsid w:val="005A29A3"/>
    <w:rsid w:val="005A549B"/>
    <w:rsid w:val="005A5C68"/>
    <w:rsid w:val="005A6017"/>
    <w:rsid w:val="005B178C"/>
    <w:rsid w:val="005B1DCC"/>
    <w:rsid w:val="005B528B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15A6"/>
    <w:rsid w:val="005C226B"/>
    <w:rsid w:val="005C2611"/>
    <w:rsid w:val="005C35A8"/>
    <w:rsid w:val="005C6432"/>
    <w:rsid w:val="005C6875"/>
    <w:rsid w:val="005C68D7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6FC"/>
    <w:rsid w:val="005E1E51"/>
    <w:rsid w:val="005E3455"/>
    <w:rsid w:val="005E41C9"/>
    <w:rsid w:val="005E4440"/>
    <w:rsid w:val="005E4AE7"/>
    <w:rsid w:val="005E64E1"/>
    <w:rsid w:val="005F030B"/>
    <w:rsid w:val="005F0A11"/>
    <w:rsid w:val="005F43B4"/>
    <w:rsid w:val="005F51E9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D14"/>
    <w:rsid w:val="00605756"/>
    <w:rsid w:val="00606136"/>
    <w:rsid w:val="00607C1C"/>
    <w:rsid w:val="0061001A"/>
    <w:rsid w:val="00610DD1"/>
    <w:rsid w:val="00611566"/>
    <w:rsid w:val="00611E70"/>
    <w:rsid w:val="00611EA3"/>
    <w:rsid w:val="006131A7"/>
    <w:rsid w:val="006145B1"/>
    <w:rsid w:val="0062068C"/>
    <w:rsid w:val="006210CF"/>
    <w:rsid w:val="00621232"/>
    <w:rsid w:val="00621492"/>
    <w:rsid w:val="00622D7C"/>
    <w:rsid w:val="00623645"/>
    <w:rsid w:val="00624278"/>
    <w:rsid w:val="00625EF2"/>
    <w:rsid w:val="00627424"/>
    <w:rsid w:val="006306D4"/>
    <w:rsid w:val="00632971"/>
    <w:rsid w:val="00632B80"/>
    <w:rsid w:val="0063382B"/>
    <w:rsid w:val="00633A43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906"/>
    <w:rsid w:val="006439CB"/>
    <w:rsid w:val="006444EA"/>
    <w:rsid w:val="00644EF7"/>
    <w:rsid w:val="00645E2E"/>
    <w:rsid w:val="006476F8"/>
    <w:rsid w:val="0064786F"/>
    <w:rsid w:val="00647D86"/>
    <w:rsid w:val="00650D6A"/>
    <w:rsid w:val="00651402"/>
    <w:rsid w:val="00651E1E"/>
    <w:rsid w:val="00652159"/>
    <w:rsid w:val="0065258E"/>
    <w:rsid w:val="00654AC9"/>
    <w:rsid w:val="00656F6A"/>
    <w:rsid w:val="00660565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DD3"/>
    <w:rsid w:val="00673DA5"/>
    <w:rsid w:val="00674938"/>
    <w:rsid w:val="00674A37"/>
    <w:rsid w:val="006763BE"/>
    <w:rsid w:val="006769F7"/>
    <w:rsid w:val="006778DA"/>
    <w:rsid w:val="006803A9"/>
    <w:rsid w:val="0068093F"/>
    <w:rsid w:val="00680F27"/>
    <w:rsid w:val="00682DB1"/>
    <w:rsid w:val="00683738"/>
    <w:rsid w:val="00683C7D"/>
    <w:rsid w:val="00685D1C"/>
    <w:rsid w:val="00686A67"/>
    <w:rsid w:val="00687267"/>
    <w:rsid w:val="00687F04"/>
    <w:rsid w:val="00691A6E"/>
    <w:rsid w:val="00691B38"/>
    <w:rsid w:val="00693169"/>
    <w:rsid w:val="00694AE9"/>
    <w:rsid w:val="00695FE2"/>
    <w:rsid w:val="006961B9"/>
    <w:rsid w:val="00697F47"/>
    <w:rsid w:val="006A0EE2"/>
    <w:rsid w:val="006A11DE"/>
    <w:rsid w:val="006A134F"/>
    <w:rsid w:val="006A16B1"/>
    <w:rsid w:val="006A1844"/>
    <w:rsid w:val="006A20CA"/>
    <w:rsid w:val="006A2531"/>
    <w:rsid w:val="006A3000"/>
    <w:rsid w:val="006A4687"/>
    <w:rsid w:val="006A5046"/>
    <w:rsid w:val="006A58E9"/>
    <w:rsid w:val="006A6637"/>
    <w:rsid w:val="006A6C66"/>
    <w:rsid w:val="006A7254"/>
    <w:rsid w:val="006B2E32"/>
    <w:rsid w:val="006B4FE2"/>
    <w:rsid w:val="006B5CF1"/>
    <w:rsid w:val="006B5D30"/>
    <w:rsid w:val="006B6291"/>
    <w:rsid w:val="006B6292"/>
    <w:rsid w:val="006B6D42"/>
    <w:rsid w:val="006B76B2"/>
    <w:rsid w:val="006C0D25"/>
    <w:rsid w:val="006C0FD9"/>
    <w:rsid w:val="006C20F8"/>
    <w:rsid w:val="006C304D"/>
    <w:rsid w:val="006C4159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2C92"/>
    <w:rsid w:val="006D3682"/>
    <w:rsid w:val="006D3FCB"/>
    <w:rsid w:val="006D446F"/>
    <w:rsid w:val="006D45D4"/>
    <w:rsid w:val="006D477C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6927"/>
    <w:rsid w:val="006E6CFC"/>
    <w:rsid w:val="006E77BE"/>
    <w:rsid w:val="006F0A23"/>
    <w:rsid w:val="006F3B1E"/>
    <w:rsid w:val="006F3F50"/>
    <w:rsid w:val="006F6972"/>
    <w:rsid w:val="006F755D"/>
    <w:rsid w:val="007016A1"/>
    <w:rsid w:val="00703FC4"/>
    <w:rsid w:val="00707B16"/>
    <w:rsid w:val="00710D5B"/>
    <w:rsid w:val="00710DF5"/>
    <w:rsid w:val="00712684"/>
    <w:rsid w:val="00712910"/>
    <w:rsid w:val="007145EA"/>
    <w:rsid w:val="00715996"/>
    <w:rsid w:val="00715F13"/>
    <w:rsid w:val="00716765"/>
    <w:rsid w:val="00716C52"/>
    <w:rsid w:val="00717BA9"/>
    <w:rsid w:val="007208A4"/>
    <w:rsid w:val="007208FD"/>
    <w:rsid w:val="00721B21"/>
    <w:rsid w:val="00721C1E"/>
    <w:rsid w:val="00722FDB"/>
    <w:rsid w:val="00725D6C"/>
    <w:rsid w:val="00726FCF"/>
    <w:rsid w:val="00727957"/>
    <w:rsid w:val="00727D3A"/>
    <w:rsid w:val="00730EFA"/>
    <w:rsid w:val="00731956"/>
    <w:rsid w:val="0073267C"/>
    <w:rsid w:val="007333DE"/>
    <w:rsid w:val="00734A5B"/>
    <w:rsid w:val="00735860"/>
    <w:rsid w:val="00735A59"/>
    <w:rsid w:val="007366E0"/>
    <w:rsid w:val="00740AAE"/>
    <w:rsid w:val="007413A2"/>
    <w:rsid w:val="007418E3"/>
    <w:rsid w:val="00743CAE"/>
    <w:rsid w:val="00744E76"/>
    <w:rsid w:val="00746E14"/>
    <w:rsid w:val="007478A8"/>
    <w:rsid w:val="00751C32"/>
    <w:rsid w:val="0075366B"/>
    <w:rsid w:val="00753941"/>
    <w:rsid w:val="00753BB0"/>
    <w:rsid w:val="00755A9A"/>
    <w:rsid w:val="00756EF6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50BF"/>
    <w:rsid w:val="007662E0"/>
    <w:rsid w:val="00766CB4"/>
    <w:rsid w:val="00766CE8"/>
    <w:rsid w:val="007672B2"/>
    <w:rsid w:val="00767383"/>
    <w:rsid w:val="00767417"/>
    <w:rsid w:val="007678C0"/>
    <w:rsid w:val="0077001A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48DA"/>
    <w:rsid w:val="007853B3"/>
    <w:rsid w:val="007864B8"/>
    <w:rsid w:val="007869F3"/>
    <w:rsid w:val="0078727C"/>
    <w:rsid w:val="00787585"/>
    <w:rsid w:val="00787E99"/>
    <w:rsid w:val="00790092"/>
    <w:rsid w:val="0079186C"/>
    <w:rsid w:val="00792DAF"/>
    <w:rsid w:val="007934F7"/>
    <w:rsid w:val="00793634"/>
    <w:rsid w:val="007957E6"/>
    <w:rsid w:val="00795C2F"/>
    <w:rsid w:val="007962DB"/>
    <w:rsid w:val="007968C8"/>
    <w:rsid w:val="007A0073"/>
    <w:rsid w:val="007A2E90"/>
    <w:rsid w:val="007A349A"/>
    <w:rsid w:val="007A4969"/>
    <w:rsid w:val="007A69BF"/>
    <w:rsid w:val="007A700E"/>
    <w:rsid w:val="007A7ADC"/>
    <w:rsid w:val="007B3DC5"/>
    <w:rsid w:val="007B3DFF"/>
    <w:rsid w:val="007B60FC"/>
    <w:rsid w:val="007B6E22"/>
    <w:rsid w:val="007B7578"/>
    <w:rsid w:val="007B779D"/>
    <w:rsid w:val="007B7C2B"/>
    <w:rsid w:val="007C0889"/>
    <w:rsid w:val="007C095F"/>
    <w:rsid w:val="007C0E62"/>
    <w:rsid w:val="007C1356"/>
    <w:rsid w:val="007C184B"/>
    <w:rsid w:val="007C1D88"/>
    <w:rsid w:val="007C22AC"/>
    <w:rsid w:val="007C288E"/>
    <w:rsid w:val="007C28DD"/>
    <w:rsid w:val="007C2D08"/>
    <w:rsid w:val="007C3932"/>
    <w:rsid w:val="007C5A5C"/>
    <w:rsid w:val="007C626F"/>
    <w:rsid w:val="007C7404"/>
    <w:rsid w:val="007D08A7"/>
    <w:rsid w:val="007D1D68"/>
    <w:rsid w:val="007D7AE7"/>
    <w:rsid w:val="007D7B7E"/>
    <w:rsid w:val="007E0C45"/>
    <w:rsid w:val="007E0C6A"/>
    <w:rsid w:val="007E0F66"/>
    <w:rsid w:val="007E1DF8"/>
    <w:rsid w:val="007E1F2A"/>
    <w:rsid w:val="007E27BC"/>
    <w:rsid w:val="007E2C01"/>
    <w:rsid w:val="007E484A"/>
    <w:rsid w:val="007E4C25"/>
    <w:rsid w:val="007E5638"/>
    <w:rsid w:val="007E56CB"/>
    <w:rsid w:val="007E574B"/>
    <w:rsid w:val="007E66B2"/>
    <w:rsid w:val="007F055A"/>
    <w:rsid w:val="007F1904"/>
    <w:rsid w:val="007F4588"/>
    <w:rsid w:val="007F5ED1"/>
    <w:rsid w:val="007F5FF1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C5"/>
    <w:rsid w:val="0081100D"/>
    <w:rsid w:val="008125F2"/>
    <w:rsid w:val="00812FEB"/>
    <w:rsid w:val="00813A6E"/>
    <w:rsid w:val="008144A3"/>
    <w:rsid w:val="008145BC"/>
    <w:rsid w:val="00815E1E"/>
    <w:rsid w:val="00817F52"/>
    <w:rsid w:val="008215B3"/>
    <w:rsid w:val="00823B89"/>
    <w:rsid w:val="0082546D"/>
    <w:rsid w:val="0082579B"/>
    <w:rsid w:val="00825FD9"/>
    <w:rsid w:val="00827450"/>
    <w:rsid w:val="008276E5"/>
    <w:rsid w:val="00832784"/>
    <w:rsid w:val="008339AA"/>
    <w:rsid w:val="00834218"/>
    <w:rsid w:val="0083467F"/>
    <w:rsid w:val="00834E40"/>
    <w:rsid w:val="00835EAD"/>
    <w:rsid w:val="0083635E"/>
    <w:rsid w:val="008407A9"/>
    <w:rsid w:val="00841484"/>
    <w:rsid w:val="008420B9"/>
    <w:rsid w:val="008424CA"/>
    <w:rsid w:val="008428D8"/>
    <w:rsid w:val="008447AF"/>
    <w:rsid w:val="00845B18"/>
    <w:rsid w:val="00845E3C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602D3"/>
    <w:rsid w:val="0086236F"/>
    <w:rsid w:val="0086417E"/>
    <w:rsid w:val="008643B1"/>
    <w:rsid w:val="0086675C"/>
    <w:rsid w:val="00866BB5"/>
    <w:rsid w:val="008673D1"/>
    <w:rsid w:val="00870283"/>
    <w:rsid w:val="0087134F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B05"/>
    <w:rsid w:val="0088500B"/>
    <w:rsid w:val="0088530E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4A61"/>
    <w:rsid w:val="008A573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7874"/>
    <w:rsid w:val="008B7D6B"/>
    <w:rsid w:val="008B7D86"/>
    <w:rsid w:val="008C096A"/>
    <w:rsid w:val="008C1807"/>
    <w:rsid w:val="008C1A81"/>
    <w:rsid w:val="008C2098"/>
    <w:rsid w:val="008C244E"/>
    <w:rsid w:val="008C2AEF"/>
    <w:rsid w:val="008C6058"/>
    <w:rsid w:val="008C718A"/>
    <w:rsid w:val="008C7A76"/>
    <w:rsid w:val="008D076B"/>
    <w:rsid w:val="008D0C27"/>
    <w:rsid w:val="008D0FA8"/>
    <w:rsid w:val="008D11E8"/>
    <w:rsid w:val="008D1C3E"/>
    <w:rsid w:val="008D1E7E"/>
    <w:rsid w:val="008D2E9F"/>
    <w:rsid w:val="008D348D"/>
    <w:rsid w:val="008D3745"/>
    <w:rsid w:val="008D38CD"/>
    <w:rsid w:val="008D3E9D"/>
    <w:rsid w:val="008D59C0"/>
    <w:rsid w:val="008D5D2C"/>
    <w:rsid w:val="008E00BB"/>
    <w:rsid w:val="008E229B"/>
    <w:rsid w:val="008E5066"/>
    <w:rsid w:val="008E5640"/>
    <w:rsid w:val="008E5713"/>
    <w:rsid w:val="008E578A"/>
    <w:rsid w:val="008E5D85"/>
    <w:rsid w:val="008E606A"/>
    <w:rsid w:val="008E73E6"/>
    <w:rsid w:val="008E7C18"/>
    <w:rsid w:val="008E7CF3"/>
    <w:rsid w:val="008F0BF8"/>
    <w:rsid w:val="008F0E1C"/>
    <w:rsid w:val="008F0F64"/>
    <w:rsid w:val="008F1BDE"/>
    <w:rsid w:val="008F238B"/>
    <w:rsid w:val="008F2D4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0A7"/>
    <w:rsid w:val="009016F7"/>
    <w:rsid w:val="0090271F"/>
    <w:rsid w:val="00902F91"/>
    <w:rsid w:val="009030EF"/>
    <w:rsid w:val="00903E2A"/>
    <w:rsid w:val="0090442B"/>
    <w:rsid w:val="00904D1B"/>
    <w:rsid w:val="00906106"/>
    <w:rsid w:val="00907479"/>
    <w:rsid w:val="00907899"/>
    <w:rsid w:val="00907E0B"/>
    <w:rsid w:val="00910415"/>
    <w:rsid w:val="009154DE"/>
    <w:rsid w:val="00916BE3"/>
    <w:rsid w:val="00916C24"/>
    <w:rsid w:val="00917A1F"/>
    <w:rsid w:val="00917FCF"/>
    <w:rsid w:val="0092023F"/>
    <w:rsid w:val="009208D3"/>
    <w:rsid w:val="00920A73"/>
    <w:rsid w:val="00923F6E"/>
    <w:rsid w:val="00924379"/>
    <w:rsid w:val="00927687"/>
    <w:rsid w:val="0093166B"/>
    <w:rsid w:val="00932033"/>
    <w:rsid w:val="00932079"/>
    <w:rsid w:val="0093212E"/>
    <w:rsid w:val="009327BC"/>
    <w:rsid w:val="00932C34"/>
    <w:rsid w:val="00933F02"/>
    <w:rsid w:val="00934884"/>
    <w:rsid w:val="00934B6B"/>
    <w:rsid w:val="00935668"/>
    <w:rsid w:val="00935BBB"/>
    <w:rsid w:val="0093685E"/>
    <w:rsid w:val="00936C92"/>
    <w:rsid w:val="00937C1A"/>
    <w:rsid w:val="00937C38"/>
    <w:rsid w:val="0094221C"/>
    <w:rsid w:val="00942D3F"/>
    <w:rsid w:val="00942DCD"/>
    <w:rsid w:val="00942EC2"/>
    <w:rsid w:val="00943450"/>
    <w:rsid w:val="00943A72"/>
    <w:rsid w:val="00943EEB"/>
    <w:rsid w:val="009448B3"/>
    <w:rsid w:val="009450D9"/>
    <w:rsid w:val="0094531B"/>
    <w:rsid w:val="00946DB9"/>
    <w:rsid w:val="00951963"/>
    <w:rsid w:val="00951EC3"/>
    <w:rsid w:val="009524ED"/>
    <w:rsid w:val="00952BFA"/>
    <w:rsid w:val="00954A09"/>
    <w:rsid w:val="00955A97"/>
    <w:rsid w:val="009561F8"/>
    <w:rsid w:val="00957929"/>
    <w:rsid w:val="00960738"/>
    <w:rsid w:val="009615E3"/>
    <w:rsid w:val="00961A3F"/>
    <w:rsid w:val="00964783"/>
    <w:rsid w:val="00965F89"/>
    <w:rsid w:val="009671C4"/>
    <w:rsid w:val="009675EE"/>
    <w:rsid w:val="00971F09"/>
    <w:rsid w:val="009720FA"/>
    <w:rsid w:val="009728A6"/>
    <w:rsid w:val="0097477A"/>
    <w:rsid w:val="00977568"/>
    <w:rsid w:val="0097785C"/>
    <w:rsid w:val="009778FE"/>
    <w:rsid w:val="00977B9A"/>
    <w:rsid w:val="00980682"/>
    <w:rsid w:val="00980D1D"/>
    <w:rsid w:val="00980D59"/>
    <w:rsid w:val="009828A2"/>
    <w:rsid w:val="00982B95"/>
    <w:rsid w:val="0098592D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471B"/>
    <w:rsid w:val="009A60AD"/>
    <w:rsid w:val="009B0422"/>
    <w:rsid w:val="009B0C84"/>
    <w:rsid w:val="009B11F2"/>
    <w:rsid w:val="009B1EF1"/>
    <w:rsid w:val="009B2B67"/>
    <w:rsid w:val="009B33C7"/>
    <w:rsid w:val="009B3516"/>
    <w:rsid w:val="009B4E7F"/>
    <w:rsid w:val="009B57EA"/>
    <w:rsid w:val="009B5992"/>
    <w:rsid w:val="009B676E"/>
    <w:rsid w:val="009B6BEA"/>
    <w:rsid w:val="009B78D4"/>
    <w:rsid w:val="009C0CE3"/>
    <w:rsid w:val="009C0F21"/>
    <w:rsid w:val="009C1C09"/>
    <w:rsid w:val="009C27C0"/>
    <w:rsid w:val="009C30D7"/>
    <w:rsid w:val="009C395D"/>
    <w:rsid w:val="009C567E"/>
    <w:rsid w:val="009D1423"/>
    <w:rsid w:val="009D180B"/>
    <w:rsid w:val="009D256D"/>
    <w:rsid w:val="009D4D0A"/>
    <w:rsid w:val="009D5318"/>
    <w:rsid w:val="009D54FD"/>
    <w:rsid w:val="009D6110"/>
    <w:rsid w:val="009D6549"/>
    <w:rsid w:val="009E0FD0"/>
    <w:rsid w:val="009E282D"/>
    <w:rsid w:val="009E6ACE"/>
    <w:rsid w:val="009E6ADF"/>
    <w:rsid w:val="009E7C7B"/>
    <w:rsid w:val="009E7D58"/>
    <w:rsid w:val="009F0D42"/>
    <w:rsid w:val="009F0F75"/>
    <w:rsid w:val="009F3858"/>
    <w:rsid w:val="009F3BC8"/>
    <w:rsid w:val="009F5482"/>
    <w:rsid w:val="009F59FF"/>
    <w:rsid w:val="009F6482"/>
    <w:rsid w:val="009F6D67"/>
    <w:rsid w:val="009F6D8C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10F02"/>
    <w:rsid w:val="00A10F0A"/>
    <w:rsid w:val="00A111FC"/>
    <w:rsid w:val="00A119B7"/>
    <w:rsid w:val="00A12DF2"/>
    <w:rsid w:val="00A1325F"/>
    <w:rsid w:val="00A15377"/>
    <w:rsid w:val="00A15901"/>
    <w:rsid w:val="00A1664C"/>
    <w:rsid w:val="00A16C12"/>
    <w:rsid w:val="00A1774F"/>
    <w:rsid w:val="00A1796E"/>
    <w:rsid w:val="00A17A00"/>
    <w:rsid w:val="00A2022F"/>
    <w:rsid w:val="00A21916"/>
    <w:rsid w:val="00A22821"/>
    <w:rsid w:val="00A238ED"/>
    <w:rsid w:val="00A23F53"/>
    <w:rsid w:val="00A24E69"/>
    <w:rsid w:val="00A24FDF"/>
    <w:rsid w:val="00A251EF"/>
    <w:rsid w:val="00A251FE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3388"/>
    <w:rsid w:val="00A340A4"/>
    <w:rsid w:val="00A344E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724"/>
    <w:rsid w:val="00A5418C"/>
    <w:rsid w:val="00A548C9"/>
    <w:rsid w:val="00A54F14"/>
    <w:rsid w:val="00A55264"/>
    <w:rsid w:val="00A556C2"/>
    <w:rsid w:val="00A567D5"/>
    <w:rsid w:val="00A57C56"/>
    <w:rsid w:val="00A57F69"/>
    <w:rsid w:val="00A6016B"/>
    <w:rsid w:val="00A60DB9"/>
    <w:rsid w:val="00A63448"/>
    <w:rsid w:val="00A63739"/>
    <w:rsid w:val="00A675D2"/>
    <w:rsid w:val="00A67BDF"/>
    <w:rsid w:val="00A70DB0"/>
    <w:rsid w:val="00A7124D"/>
    <w:rsid w:val="00A72CF1"/>
    <w:rsid w:val="00A73B48"/>
    <w:rsid w:val="00A75950"/>
    <w:rsid w:val="00A77449"/>
    <w:rsid w:val="00A7761A"/>
    <w:rsid w:val="00A81DA0"/>
    <w:rsid w:val="00A82346"/>
    <w:rsid w:val="00A8237D"/>
    <w:rsid w:val="00A832C6"/>
    <w:rsid w:val="00A83466"/>
    <w:rsid w:val="00A83786"/>
    <w:rsid w:val="00A83F44"/>
    <w:rsid w:val="00A871DA"/>
    <w:rsid w:val="00A930E5"/>
    <w:rsid w:val="00A93A49"/>
    <w:rsid w:val="00A93D58"/>
    <w:rsid w:val="00A963EC"/>
    <w:rsid w:val="00A9671C"/>
    <w:rsid w:val="00A96DFF"/>
    <w:rsid w:val="00A9754D"/>
    <w:rsid w:val="00A977C6"/>
    <w:rsid w:val="00A97CC7"/>
    <w:rsid w:val="00AA063F"/>
    <w:rsid w:val="00AA0ECC"/>
    <w:rsid w:val="00AA1F07"/>
    <w:rsid w:val="00AA3187"/>
    <w:rsid w:val="00AA3602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482"/>
    <w:rsid w:val="00AB2891"/>
    <w:rsid w:val="00AB2D12"/>
    <w:rsid w:val="00AB39C7"/>
    <w:rsid w:val="00AB3D3C"/>
    <w:rsid w:val="00AB3D6D"/>
    <w:rsid w:val="00AB3FC5"/>
    <w:rsid w:val="00AB7184"/>
    <w:rsid w:val="00AB7E26"/>
    <w:rsid w:val="00AB7F95"/>
    <w:rsid w:val="00AC05E5"/>
    <w:rsid w:val="00AC1DDD"/>
    <w:rsid w:val="00AC2487"/>
    <w:rsid w:val="00AC33D7"/>
    <w:rsid w:val="00AC3400"/>
    <w:rsid w:val="00AC4009"/>
    <w:rsid w:val="00AC4A34"/>
    <w:rsid w:val="00AC4BEE"/>
    <w:rsid w:val="00AC5918"/>
    <w:rsid w:val="00AC63A1"/>
    <w:rsid w:val="00AC68F0"/>
    <w:rsid w:val="00AC716C"/>
    <w:rsid w:val="00AC7BBF"/>
    <w:rsid w:val="00AD1155"/>
    <w:rsid w:val="00AD1B47"/>
    <w:rsid w:val="00AD28DF"/>
    <w:rsid w:val="00AD306B"/>
    <w:rsid w:val="00AD3478"/>
    <w:rsid w:val="00AD3DFC"/>
    <w:rsid w:val="00AD3E18"/>
    <w:rsid w:val="00AE19E6"/>
    <w:rsid w:val="00AE2B24"/>
    <w:rsid w:val="00AE4CBE"/>
    <w:rsid w:val="00AE61AA"/>
    <w:rsid w:val="00AE681E"/>
    <w:rsid w:val="00AE73AF"/>
    <w:rsid w:val="00AE7FA7"/>
    <w:rsid w:val="00AF1369"/>
    <w:rsid w:val="00AF1AC8"/>
    <w:rsid w:val="00AF39D7"/>
    <w:rsid w:val="00AF632F"/>
    <w:rsid w:val="00AF7A4E"/>
    <w:rsid w:val="00B01366"/>
    <w:rsid w:val="00B01511"/>
    <w:rsid w:val="00B04067"/>
    <w:rsid w:val="00B04178"/>
    <w:rsid w:val="00B057B9"/>
    <w:rsid w:val="00B05E89"/>
    <w:rsid w:val="00B06F4C"/>
    <w:rsid w:val="00B06F91"/>
    <w:rsid w:val="00B07876"/>
    <w:rsid w:val="00B07A2A"/>
    <w:rsid w:val="00B07C05"/>
    <w:rsid w:val="00B07C06"/>
    <w:rsid w:val="00B10F74"/>
    <w:rsid w:val="00B11A85"/>
    <w:rsid w:val="00B122DF"/>
    <w:rsid w:val="00B1283D"/>
    <w:rsid w:val="00B13B9E"/>
    <w:rsid w:val="00B15449"/>
    <w:rsid w:val="00B16162"/>
    <w:rsid w:val="00B16A36"/>
    <w:rsid w:val="00B17478"/>
    <w:rsid w:val="00B20336"/>
    <w:rsid w:val="00B21B86"/>
    <w:rsid w:val="00B23021"/>
    <w:rsid w:val="00B26361"/>
    <w:rsid w:val="00B26754"/>
    <w:rsid w:val="00B26798"/>
    <w:rsid w:val="00B26BA0"/>
    <w:rsid w:val="00B30EB8"/>
    <w:rsid w:val="00B31F4F"/>
    <w:rsid w:val="00B320C6"/>
    <w:rsid w:val="00B323EA"/>
    <w:rsid w:val="00B333FA"/>
    <w:rsid w:val="00B33F3A"/>
    <w:rsid w:val="00B34833"/>
    <w:rsid w:val="00B3491D"/>
    <w:rsid w:val="00B379C6"/>
    <w:rsid w:val="00B414A9"/>
    <w:rsid w:val="00B43047"/>
    <w:rsid w:val="00B4450A"/>
    <w:rsid w:val="00B464ED"/>
    <w:rsid w:val="00B5022E"/>
    <w:rsid w:val="00B52400"/>
    <w:rsid w:val="00B5276B"/>
    <w:rsid w:val="00B5299D"/>
    <w:rsid w:val="00B5313E"/>
    <w:rsid w:val="00B543C4"/>
    <w:rsid w:val="00B560B2"/>
    <w:rsid w:val="00B56693"/>
    <w:rsid w:val="00B56FE5"/>
    <w:rsid w:val="00B57515"/>
    <w:rsid w:val="00B5766D"/>
    <w:rsid w:val="00B57971"/>
    <w:rsid w:val="00B600CD"/>
    <w:rsid w:val="00B600FC"/>
    <w:rsid w:val="00B62CC9"/>
    <w:rsid w:val="00B62CEA"/>
    <w:rsid w:val="00B62D0E"/>
    <w:rsid w:val="00B648B0"/>
    <w:rsid w:val="00B64C53"/>
    <w:rsid w:val="00B65FAC"/>
    <w:rsid w:val="00B66102"/>
    <w:rsid w:val="00B70146"/>
    <w:rsid w:val="00B70D56"/>
    <w:rsid w:val="00B728BE"/>
    <w:rsid w:val="00B73DD3"/>
    <w:rsid w:val="00B75094"/>
    <w:rsid w:val="00B751CB"/>
    <w:rsid w:val="00B81FB3"/>
    <w:rsid w:val="00B83536"/>
    <w:rsid w:val="00B853A6"/>
    <w:rsid w:val="00B86687"/>
    <w:rsid w:val="00B9022B"/>
    <w:rsid w:val="00B9040F"/>
    <w:rsid w:val="00B906E1"/>
    <w:rsid w:val="00B90CB2"/>
    <w:rsid w:val="00B9231B"/>
    <w:rsid w:val="00B929C6"/>
    <w:rsid w:val="00B9319F"/>
    <w:rsid w:val="00B942D0"/>
    <w:rsid w:val="00B947E0"/>
    <w:rsid w:val="00B96F14"/>
    <w:rsid w:val="00B97420"/>
    <w:rsid w:val="00BA049B"/>
    <w:rsid w:val="00BA0593"/>
    <w:rsid w:val="00BA0823"/>
    <w:rsid w:val="00BA3E9D"/>
    <w:rsid w:val="00BA4C1A"/>
    <w:rsid w:val="00BA4FDD"/>
    <w:rsid w:val="00BA6E76"/>
    <w:rsid w:val="00BB0FEB"/>
    <w:rsid w:val="00BB29B9"/>
    <w:rsid w:val="00BB4B99"/>
    <w:rsid w:val="00BB5038"/>
    <w:rsid w:val="00BB56C9"/>
    <w:rsid w:val="00BB5890"/>
    <w:rsid w:val="00BB5A99"/>
    <w:rsid w:val="00BB7339"/>
    <w:rsid w:val="00BB781A"/>
    <w:rsid w:val="00BB7A44"/>
    <w:rsid w:val="00BC0126"/>
    <w:rsid w:val="00BC2615"/>
    <w:rsid w:val="00BC2FFF"/>
    <w:rsid w:val="00BC37D9"/>
    <w:rsid w:val="00BC3CE5"/>
    <w:rsid w:val="00BC4058"/>
    <w:rsid w:val="00BC4555"/>
    <w:rsid w:val="00BC4731"/>
    <w:rsid w:val="00BC4DDA"/>
    <w:rsid w:val="00BC53B9"/>
    <w:rsid w:val="00BC5FD8"/>
    <w:rsid w:val="00BC6609"/>
    <w:rsid w:val="00BC7571"/>
    <w:rsid w:val="00BD03EF"/>
    <w:rsid w:val="00BD068C"/>
    <w:rsid w:val="00BD142A"/>
    <w:rsid w:val="00BD34AD"/>
    <w:rsid w:val="00BD4382"/>
    <w:rsid w:val="00BD4466"/>
    <w:rsid w:val="00BD4DF0"/>
    <w:rsid w:val="00BD4FF1"/>
    <w:rsid w:val="00BD55CC"/>
    <w:rsid w:val="00BD7B3C"/>
    <w:rsid w:val="00BE00FF"/>
    <w:rsid w:val="00BE0A49"/>
    <w:rsid w:val="00BE1E53"/>
    <w:rsid w:val="00BE1E5D"/>
    <w:rsid w:val="00BE2ABC"/>
    <w:rsid w:val="00BE2C47"/>
    <w:rsid w:val="00BE5790"/>
    <w:rsid w:val="00BE7124"/>
    <w:rsid w:val="00BE790D"/>
    <w:rsid w:val="00BF06DE"/>
    <w:rsid w:val="00BF0A7A"/>
    <w:rsid w:val="00BF0CAC"/>
    <w:rsid w:val="00BF1897"/>
    <w:rsid w:val="00BF1A44"/>
    <w:rsid w:val="00BF1CDE"/>
    <w:rsid w:val="00BF31F6"/>
    <w:rsid w:val="00BF32D2"/>
    <w:rsid w:val="00BF3866"/>
    <w:rsid w:val="00BF4C93"/>
    <w:rsid w:val="00BF4F97"/>
    <w:rsid w:val="00C008E9"/>
    <w:rsid w:val="00C01965"/>
    <w:rsid w:val="00C01EDD"/>
    <w:rsid w:val="00C04C15"/>
    <w:rsid w:val="00C053D9"/>
    <w:rsid w:val="00C0585D"/>
    <w:rsid w:val="00C059A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48FB"/>
    <w:rsid w:val="00C15450"/>
    <w:rsid w:val="00C155BD"/>
    <w:rsid w:val="00C156D0"/>
    <w:rsid w:val="00C16298"/>
    <w:rsid w:val="00C16C3B"/>
    <w:rsid w:val="00C2099D"/>
    <w:rsid w:val="00C22D53"/>
    <w:rsid w:val="00C236C9"/>
    <w:rsid w:val="00C237AE"/>
    <w:rsid w:val="00C23ABD"/>
    <w:rsid w:val="00C24634"/>
    <w:rsid w:val="00C26457"/>
    <w:rsid w:val="00C27CDB"/>
    <w:rsid w:val="00C27E2D"/>
    <w:rsid w:val="00C33079"/>
    <w:rsid w:val="00C338A8"/>
    <w:rsid w:val="00C343E0"/>
    <w:rsid w:val="00C346E8"/>
    <w:rsid w:val="00C34C05"/>
    <w:rsid w:val="00C35A36"/>
    <w:rsid w:val="00C36A14"/>
    <w:rsid w:val="00C3763A"/>
    <w:rsid w:val="00C37666"/>
    <w:rsid w:val="00C37832"/>
    <w:rsid w:val="00C37A63"/>
    <w:rsid w:val="00C40284"/>
    <w:rsid w:val="00C41A98"/>
    <w:rsid w:val="00C42540"/>
    <w:rsid w:val="00C42D50"/>
    <w:rsid w:val="00C4320C"/>
    <w:rsid w:val="00C438A8"/>
    <w:rsid w:val="00C44423"/>
    <w:rsid w:val="00C4523C"/>
    <w:rsid w:val="00C4530A"/>
    <w:rsid w:val="00C454EE"/>
    <w:rsid w:val="00C45EAF"/>
    <w:rsid w:val="00C46048"/>
    <w:rsid w:val="00C468C2"/>
    <w:rsid w:val="00C500F7"/>
    <w:rsid w:val="00C50587"/>
    <w:rsid w:val="00C5466D"/>
    <w:rsid w:val="00C54AB4"/>
    <w:rsid w:val="00C5505D"/>
    <w:rsid w:val="00C569AF"/>
    <w:rsid w:val="00C57F90"/>
    <w:rsid w:val="00C60DF7"/>
    <w:rsid w:val="00C63F18"/>
    <w:rsid w:val="00C6426E"/>
    <w:rsid w:val="00C66B72"/>
    <w:rsid w:val="00C67639"/>
    <w:rsid w:val="00C676DE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A6B"/>
    <w:rsid w:val="00C80A96"/>
    <w:rsid w:val="00C816C9"/>
    <w:rsid w:val="00C8185D"/>
    <w:rsid w:val="00C820BD"/>
    <w:rsid w:val="00C85CB8"/>
    <w:rsid w:val="00C87A10"/>
    <w:rsid w:val="00C912E5"/>
    <w:rsid w:val="00C92CEC"/>
    <w:rsid w:val="00C938AF"/>
    <w:rsid w:val="00C9480C"/>
    <w:rsid w:val="00C95E44"/>
    <w:rsid w:val="00CA1F48"/>
    <w:rsid w:val="00CA1F51"/>
    <w:rsid w:val="00CA3BF1"/>
    <w:rsid w:val="00CA3BF6"/>
    <w:rsid w:val="00CA3D0C"/>
    <w:rsid w:val="00CA4F05"/>
    <w:rsid w:val="00CA4F90"/>
    <w:rsid w:val="00CA6EFF"/>
    <w:rsid w:val="00CA7666"/>
    <w:rsid w:val="00CA7969"/>
    <w:rsid w:val="00CA7D47"/>
    <w:rsid w:val="00CA7F50"/>
    <w:rsid w:val="00CB0156"/>
    <w:rsid w:val="00CB0222"/>
    <w:rsid w:val="00CB0781"/>
    <w:rsid w:val="00CB08E6"/>
    <w:rsid w:val="00CB0BFD"/>
    <w:rsid w:val="00CB1546"/>
    <w:rsid w:val="00CB2111"/>
    <w:rsid w:val="00CB2665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4624"/>
    <w:rsid w:val="00CC5B92"/>
    <w:rsid w:val="00CC6878"/>
    <w:rsid w:val="00CC6DE6"/>
    <w:rsid w:val="00CD1411"/>
    <w:rsid w:val="00CD1E21"/>
    <w:rsid w:val="00CD1EF9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3549"/>
    <w:rsid w:val="00CE39D7"/>
    <w:rsid w:val="00CE3ACE"/>
    <w:rsid w:val="00CE4C2E"/>
    <w:rsid w:val="00CE50C1"/>
    <w:rsid w:val="00CE6043"/>
    <w:rsid w:val="00CE670A"/>
    <w:rsid w:val="00CE7B7F"/>
    <w:rsid w:val="00CE7F57"/>
    <w:rsid w:val="00CF0E5B"/>
    <w:rsid w:val="00CF19C9"/>
    <w:rsid w:val="00CF1E30"/>
    <w:rsid w:val="00CF2DB7"/>
    <w:rsid w:val="00CF42BE"/>
    <w:rsid w:val="00CF449D"/>
    <w:rsid w:val="00CF5045"/>
    <w:rsid w:val="00CF5E8A"/>
    <w:rsid w:val="00CF7081"/>
    <w:rsid w:val="00CF7392"/>
    <w:rsid w:val="00CF74A2"/>
    <w:rsid w:val="00D04A49"/>
    <w:rsid w:val="00D05134"/>
    <w:rsid w:val="00D06C2A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0615"/>
    <w:rsid w:val="00D221A4"/>
    <w:rsid w:val="00D24102"/>
    <w:rsid w:val="00D24257"/>
    <w:rsid w:val="00D267FB"/>
    <w:rsid w:val="00D27639"/>
    <w:rsid w:val="00D27849"/>
    <w:rsid w:val="00D278D5"/>
    <w:rsid w:val="00D30A6B"/>
    <w:rsid w:val="00D320C0"/>
    <w:rsid w:val="00D33BC7"/>
    <w:rsid w:val="00D33D90"/>
    <w:rsid w:val="00D33E7F"/>
    <w:rsid w:val="00D351C2"/>
    <w:rsid w:val="00D365ED"/>
    <w:rsid w:val="00D36E4F"/>
    <w:rsid w:val="00D371BD"/>
    <w:rsid w:val="00D41E58"/>
    <w:rsid w:val="00D42E0A"/>
    <w:rsid w:val="00D43E63"/>
    <w:rsid w:val="00D45E4B"/>
    <w:rsid w:val="00D460E0"/>
    <w:rsid w:val="00D4705C"/>
    <w:rsid w:val="00D47FF4"/>
    <w:rsid w:val="00D51D4B"/>
    <w:rsid w:val="00D52B48"/>
    <w:rsid w:val="00D55A4F"/>
    <w:rsid w:val="00D571F3"/>
    <w:rsid w:val="00D574FD"/>
    <w:rsid w:val="00D629A2"/>
    <w:rsid w:val="00D62A78"/>
    <w:rsid w:val="00D63618"/>
    <w:rsid w:val="00D6428B"/>
    <w:rsid w:val="00D644B7"/>
    <w:rsid w:val="00D64678"/>
    <w:rsid w:val="00D64A5C"/>
    <w:rsid w:val="00D65A7D"/>
    <w:rsid w:val="00D700EA"/>
    <w:rsid w:val="00D71629"/>
    <w:rsid w:val="00D71630"/>
    <w:rsid w:val="00D71B96"/>
    <w:rsid w:val="00D727F6"/>
    <w:rsid w:val="00D738D6"/>
    <w:rsid w:val="00D738EF"/>
    <w:rsid w:val="00D74737"/>
    <w:rsid w:val="00D752EA"/>
    <w:rsid w:val="00D775BC"/>
    <w:rsid w:val="00D80032"/>
    <w:rsid w:val="00D80795"/>
    <w:rsid w:val="00D8270F"/>
    <w:rsid w:val="00D82E10"/>
    <w:rsid w:val="00D83297"/>
    <w:rsid w:val="00D84E32"/>
    <w:rsid w:val="00D84FB4"/>
    <w:rsid w:val="00D85FBE"/>
    <w:rsid w:val="00D864DE"/>
    <w:rsid w:val="00D86B40"/>
    <w:rsid w:val="00D87E00"/>
    <w:rsid w:val="00D9134D"/>
    <w:rsid w:val="00D92DEC"/>
    <w:rsid w:val="00D92E6C"/>
    <w:rsid w:val="00D93B50"/>
    <w:rsid w:val="00D96100"/>
    <w:rsid w:val="00D96738"/>
    <w:rsid w:val="00D96CAE"/>
    <w:rsid w:val="00D97512"/>
    <w:rsid w:val="00D976D2"/>
    <w:rsid w:val="00D9785D"/>
    <w:rsid w:val="00D97AA0"/>
    <w:rsid w:val="00DA0B65"/>
    <w:rsid w:val="00DA1460"/>
    <w:rsid w:val="00DA30F5"/>
    <w:rsid w:val="00DA3271"/>
    <w:rsid w:val="00DA36C1"/>
    <w:rsid w:val="00DA4130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1AA"/>
    <w:rsid w:val="00DB54BB"/>
    <w:rsid w:val="00DB555D"/>
    <w:rsid w:val="00DB56DD"/>
    <w:rsid w:val="00DB5799"/>
    <w:rsid w:val="00DB61EE"/>
    <w:rsid w:val="00DB628B"/>
    <w:rsid w:val="00DB62B3"/>
    <w:rsid w:val="00DB7370"/>
    <w:rsid w:val="00DB75FF"/>
    <w:rsid w:val="00DC0426"/>
    <w:rsid w:val="00DC0B76"/>
    <w:rsid w:val="00DC103E"/>
    <w:rsid w:val="00DC1741"/>
    <w:rsid w:val="00DC309B"/>
    <w:rsid w:val="00DC3A8C"/>
    <w:rsid w:val="00DC4DA2"/>
    <w:rsid w:val="00DC4F46"/>
    <w:rsid w:val="00DC7732"/>
    <w:rsid w:val="00DD015C"/>
    <w:rsid w:val="00DD14D4"/>
    <w:rsid w:val="00DD2536"/>
    <w:rsid w:val="00DD32C1"/>
    <w:rsid w:val="00DD4B22"/>
    <w:rsid w:val="00DD68DA"/>
    <w:rsid w:val="00DD6A01"/>
    <w:rsid w:val="00DD76AE"/>
    <w:rsid w:val="00DE13B2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0893"/>
    <w:rsid w:val="00DF2321"/>
    <w:rsid w:val="00DF2764"/>
    <w:rsid w:val="00DF2A1F"/>
    <w:rsid w:val="00DF3663"/>
    <w:rsid w:val="00DF3A80"/>
    <w:rsid w:val="00DF5A81"/>
    <w:rsid w:val="00DF7258"/>
    <w:rsid w:val="00DF7F02"/>
    <w:rsid w:val="00DF7FDF"/>
    <w:rsid w:val="00E0025B"/>
    <w:rsid w:val="00E00BBA"/>
    <w:rsid w:val="00E0106D"/>
    <w:rsid w:val="00E01091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C6F"/>
    <w:rsid w:val="00E11F1C"/>
    <w:rsid w:val="00E126DE"/>
    <w:rsid w:val="00E1313D"/>
    <w:rsid w:val="00E139A6"/>
    <w:rsid w:val="00E1570D"/>
    <w:rsid w:val="00E1639F"/>
    <w:rsid w:val="00E16A65"/>
    <w:rsid w:val="00E16CF7"/>
    <w:rsid w:val="00E21ABD"/>
    <w:rsid w:val="00E22600"/>
    <w:rsid w:val="00E23C5D"/>
    <w:rsid w:val="00E24351"/>
    <w:rsid w:val="00E251A2"/>
    <w:rsid w:val="00E2572E"/>
    <w:rsid w:val="00E26110"/>
    <w:rsid w:val="00E26F25"/>
    <w:rsid w:val="00E273D9"/>
    <w:rsid w:val="00E27B93"/>
    <w:rsid w:val="00E3007F"/>
    <w:rsid w:val="00E303E6"/>
    <w:rsid w:val="00E31EA8"/>
    <w:rsid w:val="00E33F83"/>
    <w:rsid w:val="00E35AD9"/>
    <w:rsid w:val="00E36776"/>
    <w:rsid w:val="00E36BE4"/>
    <w:rsid w:val="00E36E41"/>
    <w:rsid w:val="00E37A03"/>
    <w:rsid w:val="00E37CF5"/>
    <w:rsid w:val="00E40DD9"/>
    <w:rsid w:val="00E42167"/>
    <w:rsid w:val="00E43461"/>
    <w:rsid w:val="00E43C82"/>
    <w:rsid w:val="00E44234"/>
    <w:rsid w:val="00E446EE"/>
    <w:rsid w:val="00E44BFE"/>
    <w:rsid w:val="00E459AB"/>
    <w:rsid w:val="00E46073"/>
    <w:rsid w:val="00E50FBD"/>
    <w:rsid w:val="00E51EA2"/>
    <w:rsid w:val="00E529E7"/>
    <w:rsid w:val="00E557CE"/>
    <w:rsid w:val="00E55B4B"/>
    <w:rsid w:val="00E5699E"/>
    <w:rsid w:val="00E574B2"/>
    <w:rsid w:val="00E57AA3"/>
    <w:rsid w:val="00E57DB7"/>
    <w:rsid w:val="00E6091F"/>
    <w:rsid w:val="00E62835"/>
    <w:rsid w:val="00E64602"/>
    <w:rsid w:val="00E64D2E"/>
    <w:rsid w:val="00E65B1E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3359"/>
    <w:rsid w:val="00E83421"/>
    <w:rsid w:val="00E8431D"/>
    <w:rsid w:val="00E8431E"/>
    <w:rsid w:val="00E84E32"/>
    <w:rsid w:val="00E87D81"/>
    <w:rsid w:val="00E93B17"/>
    <w:rsid w:val="00E9477D"/>
    <w:rsid w:val="00E9629F"/>
    <w:rsid w:val="00E9659B"/>
    <w:rsid w:val="00E96FA4"/>
    <w:rsid w:val="00E97778"/>
    <w:rsid w:val="00EA0AAC"/>
    <w:rsid w:val="00EA0F74"/>
    <w:rsid w:val="00EA2E0A"/>
    <w:rsid w:val="00EA3482"/>
    <w:rsid w:val="00EA386B"/>
    <w:rsid w:val="00EA40E1"/>
    <w:rsid w:val="00EA4620"/>
    <w:rsid w:val="00EA5A39"/>
    <w:rsid w:val="00EA6118"/>
    <w:rsid w:val="00EA65EB"/>
    <w:rsid w:val="00EA66F1"/>
    <w:rsid w:val="00EA7C1D"/>
    <w:rsid w:val="00EA7C8E"/>
    <w:rsid w:val="00EB0C43"/>
    <w:rsid w:val="00EB128B"/>
    <w:rsid w:val="00EB1A49"/>
    <w:rsid w:val="00EB28BC"/>
    <w:rsid w:val="00EB2D99"/>
    <w:rsid w:val="00EB3B54"/>
    <w:rsid w:val="00EB3DBE"/>
    <w:rsid w:val="00EB5118"/>
    <w:rsid w:val="00EB6644"/>
    <w:rsid w:val="00EC03EC"/>
    <w:rsid w:val="00EC0B6D"/>
    <w:rsid w:val="00EC241E"/>
    <w:rsid w:val="00EC2CF9"/>
    <w:rsid w:val="00EC3673"/>
    <w:rsid w:val="00EC42EB"/>
    <w:rsid w:val="00EC471C"/>
    <w:rsid w:val="00EC4A25"/>
    <w:rsid w:val="00EC5568"/>
    <w:rsid w:val="00EC5E6B"/>
    <w:rsid w:val="00EC6038"/>
    <w:rsid w:val="00EC6EB5"/>
    <w:rsid w:val="00EC7251"/>
    <w:rsid w:val="00EC73C7"/>
    <w:rsid w:val="00EC75BA"/>
    <w:rsid w:val="00ED0A2D"/>
    <w:rsid w:val="00ED106F"/>
    <w:rsid w:val="00ED13B4"/>
    <w:rsid w:val="00ED3C44"/>
    <w:rsid w:val="00ED4881"/>
    <w:rsid w:val="00ED5BD8"/>
    <w:rsid w:val="00ED62E4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0808"/>
    <w:rsid w:val="00EF1C76"/>
    <w:rsid w:val="00EF546E"/>
    <w:rsid w:val="00EF69A0"/>
    <w:rsid w:val="00EF71E6"/>
    <w:rsid w:val="00F021A7"/>
    <w:rsid w:val="00F025A2"/>
    <w:rsid w:val="00F02F67"/>
    <w:rsid w:val="00F04CB0"/>
    <w:rsid w:val="00F061B2"/>
    <w:rsid w:val="00F1111C"/>
    <w:rsid w:val="00F13ACF"/>
    <w:rsid w:val="00F15506"/>
    <w:rsid w:val="00F1618E"/>
    <w:rsid w:val="00F16562"/>
    <w:rsid w:val="00F16663"/>
    <w:rsid w:val="00F16FEC"/>
    <w:rsid w:val="00F174D0"/>
    <w:rsid w:val="00F2026E"/>
    <w:rsid w:val="00F209A1"/>
    <w:rsid w:val="00F22879"/>
    <w:rsid w:val="00F22F7A"/>
    <w:rsid w:val="00F23ABD"/>
    <w:rsid w:val="00F23CE1"/>
    <w:rsid w:val="00F243CB"/>
    <w:rsid w:val="00F2519C"/>
    <w:rsid w:val="00F258B9"/>
    <w:rsid w:val="00F26BC6"/>
    <w:rsid w:val="00F274B4"/>
    <w:rsid w:val="00F27A1C"/>
    <w:rsid w:val="00F27AC2"/>
    <w:rsid w:val="00F27C67"/>
    <w:rsid w:val="00F32A97"/>
    <w:rsid w:val="00F339A6"/>
    <w:rsid w:val="00F34430"/>
    <w:rsid w:val="00F35927"/>
    <w:rsid w:val="00F36704"/>
    <w:rsid w:val="00F37056"/>
    <w:rsid w:val="00F37743"/>
    <w:rsid w:val="00F37749"/>
    <w:rsid w:val="00F40A15"/>
    <w:rsid w:val="00F414CF"/>
    <w:rsid w:val="00F41A3A"/>
    <w:rsid w:val="00F41CB4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1013"/>
    <w:rsid w:val="00F6357E"/>
    <w:rsid w:val="00F6369B"/>
    <w:rsid w:val="00F64013"/>
    <w:rsid w:val="00F65281"/>
    <w:rsid w:val="00F653B8"/>
    <w:rsid w:val="00F656AF"/>
    <w:rsid w:val="00F65E65"/>
    <w:rsid w:val="00F668B1"/>
    <w:rsid w:val="00F67DDB"/>
    <w:rsid w:val="00F700CA"/>
    <w:rsid w:val="00F709C6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3E7D"/>
    <w:rsid w:val="00F8447D"/>
    <w:rsid w:val="00F84875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0B08"/>
    <w:rsid w:val="00F921F8"/>
    <w:rsid w:val="00F92C28"/>
    <w:rsid w:val="00F9705B"/>
    <w:rsid w:val="00F97856"/>
    <w:rsid w:val="00FA0039"/>
    <w:rsid w:val="00FA046E"/>
    <w:rsid w:val="00FA11DD"/>
    <w:rsid w:val="00FA1266"/>
    <w:rsid w:val="00FA1556"/>
    <w:rsid w:val="00FA159F"/>
    <w:rsid w:val="00FA1C1A"/>
    <w:rsid w:val="00FA2743"/>
    <w:rsid w:val="00FA3D4B"/>
    <w:rsid w:val="00FA696A"/>
    <w:rsid w:val="00FB0058"/>
    <w:rsid w:val="00FB13E9"/>
    <w:rsid w:val="00FB160A"/>
    <w:rsid w:val="00FB3890"/>
    <w:rsid w:val="00FB5345"/>
    <w:rsid w:val="00FB55AB"/>
    <w:rsid w:val="00FB65C2"/>
    <w:rsid w:val="00FB6EF1"/>
    <w:rsid w:val="00FB75A3"/>
    <w:rsid w:val="00FC055D"/>
    <w:rsid w:val="00FC1192"/>
    <w:rsid w:val="00FC30AD"/>
    <w:rsid w:val="00FC34F0"/>
    <w:rsid w:val="00FC36DA"/>
    <w:rsid w:val="00FC41FA"/>
    <w:rsid w:val="00FC4CCE"/>
    <w:rsid w:val="00FC4E3D"/>
    <w:rsid w:val="00FC4EF3"/>
    <w:rsid w:val="00FC7FBD"/>
    <w:rsid w:val="00FD0C8B"/>
    <w:rsid w:val="00FD22A2"/>
    <w:rsid w:val="00FD2819"/>
    <w:rsid w:val="00FD3799"/>
    <w:rsid w:val="00FD493A"/>
    <w:rsid w:val="00FD5BBB"/>
    <w:rsid w:val="00FD7071"/>
    <w:rsid w:val="00FD78EA"/>
    <w:rsid w:val="00FE12A6"/>
    <w:rsid w:val="00FE184E"/>
    <w:rsid w:val="00FE3E99"/>
    <w:rsid w:val="00FE3F97"/>
    <w:rsid w:val="00FE4229"/>
    <w:rsid w:val="00FE77F5"/>
    <w:rsid w:val="00FE7CDA"/>
    <w:rsid w:val="00FF008B"/>
    <w:rsid w:val="00FF00BA"/>
    <w:rsid w:val="00FF0CE4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  <w:rsid w:val="00FF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ind w:left="6247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hAnsi="Arial"/>
      <w:lang w:val="en-GB" w:eastAsia="en-US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rsid w:val="00954A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C8872-4153-43FA-B85D-49C750FF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865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5337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LiuLiang</cp:lastModifiedBy>
  <cp:revision>521</cp:revision>
  <cp:lastPrinted>2017-03-22T09:01:00Z</cp:lastPrinted>
  <dcterms:created xsi:type="dcterms:W3CDTF">2017-05-05T04:57:00Z</dcterms:created>
  <dcterms:modified xsi:type="dcterms:W3CDTF">2017-08-11T16:19:00Z</dcterms:modified>
</cp:coreProperties>
</file>